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3660" w14:textId="523D1FAE" w:rsidR="001024B6" w:rsidRPr="001024B6" w:rsidRDefault="001024B6" w:rsidP="001024B6">
      <w:pPr>
        <w:shd w:val="clear" w:color="auto" w:fill="FFFFFF"/>
        <w:spacing w:after="0" w:line="360" w:lineRule="auto"/>
        <w:textAlignment w:val="top"/>
        <w:rPr>
          <w:rFonts w:eastAsia="Times New Roman" w:cstheme="minorHAnsi"/>
          <w:color w:val="000000"/>
          <w:sz w:val="32"/>
          <w:szCs w:val="32"/>
          <w:lang w:eastAsia="en-GB"/>
        </w:rPr>
      </w:pPr>
      <w:r w:rsidRPr="00984945">
        <w:rPr>
          <w:rFonts w:eastAsia="Times New Roman" w:cstheme="minorHAnsi"/>
          <w:b/>
          <w:bCs/>
          <w:color w:val="21A1B6"/>
          <w:sz w:val="32"/>
          <w:szCs w:val="32"/>
          <w:bdr w:val="none" w:sz="0" w:space="0" w:color="auto" w:frame="1"/>
          <w:lang w:eastAsia="en-GB"/>
        </w:rPr>
        <w:t>Marcellin Old Collegians Cricket Club, Alcohol Management Policy</w:t>
      </w:r>
    </w:p>
    <w:p w14:paraId="1D3ADB2B" w14:textId="534B5A4C" w:rsidR="001024B6" w:rsidRDefault="001024B6" w:rsidP="001024B6">
      <w:pPr>
        <w:shd w:val="clear" w:color="auto" w:fill="FFFFFF"/>
        <w:spacing w:after="0" w:line="360" w:lineRule="auto"/>
        <w:textAlignment w:val="top"/>
        <w:rPr>
          <w:rFonts w:eastAsia="Times New Roman" w:cstheme="minorHAnsi"/>
          <w:color w:val="000000"/>
          <w:bdr w:val="none" w:sz="0" w:space="0" w:color="auto" w:frame="1"/>
          <w:lang w:eastAsia="en-GB"/>
        </w:rPr>
      </w:pPr>
      <w:r w:rsidRPr="001024B6">
        <w:rPr>
          <w:rFonts w:eastAsia="Times New Roman" w:cstheme="minorHAnsi"/>
          <w:color w:val="000000"/>
          <w:bdr w:val="none" w:sz="0" w:space="0" w:color="auto" w:frame="1"/>
          <w:lang w:eastAsia="en-GB"/>
        </w:rPr>
        <w:t> </w:t>
      </w:r>
    </w:p>
    <w:p w14:paraId="75F6AF60" w14:textId="77777777" w:rsidR="001024B6" w:rsidRPr="001024B6" w:rsidRDefault="001024B6" w:rsidP="001024B6">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t>PURPOSE</w:t>
      </w:r>
    </w:p>
    <w:p w14:paraId="13B2DCE8" w14:textId="77777777" w:rsidR="001024B6" w:rsidRPr="001024B6" w:rsidRDefault="001024B6" w:rsidP="001024B6">
      <w:pPr>
        <w:shd w:val="clear" w:color="auto" w:fill="FFFFFF"/>
        <w:spacing w:after="0" w:line="360" w:lineRule="auto"/>
        <w:ind w:left="720"/>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This policy outlines our procedures for a balanced and responsible approach to the service, supply, consumption and promotion of alcohol at club games, special events, functions and other club-related activities. It represents our club’s commitment to its members, volunteers and visitors, acknowledging the role that sporting clubs and associations play in building strong and healthy communities.</w:t>
      </w:r>
    </w:p>
    <w:p w14:paraId="1346C8A1" w14:textId="77777777" w:rsidR="001024B6" w:rsidRDefault="001024B6" w:rsidP="001024B6">
      <w:pPr>
        <w:shd w:val="clear" w:color="auto" w:fill="FFFFFF"/>
        <w:spacing w:after="0" w:line="360" w:lineRule="auto"/>
        <w:ind w:left="720"/>
        <w:textAlignment w:val="top"/>
        <w:rPr>
          <w:rFonts w:eastAsia="Times New Roman" w:cstheme="minorHAnsi"/>
          <w:color w:val="000000"/>
          <w:bdr w:val="none" w:sz="0" w:space="0" w:color="auto" w:frame="1"/>
          <w:lang w:eastAsia="en-GB"/>
        </w:rPr>
      </w:pPr>
    </w:p>
    <w:p w14:paraId="6584CFC0" w14:textId="77777777" w:rsidR="001024B6" w:rsidRPr="001024B6" w:rsidRDefault="001024B6" w:rsidP="001024B6">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t>RATIONALE</w:t>
      </w:r>
    </w:p>
    <w:p w14:paraId="3322E53F" w14:textId="19B6096A" w:rsidR="001024B6" w:rsidRPr="001024B6" w:rsidRDefault="001024B6" w:rsidP="001024B6">
      <w:pPr>
        <w:shd w:val="clear" w:color="auto" w:fill="FFFFFF"/>
        <w:spacing w:after="0" w:line="360" w:lineRule="auto"/>
        <w:ind w:left="720"/>
        <w:textAlignment w:val="top"/>
        <w:rPr>
          <w:rFonts w:eastAsia="Times New Roman" w:cstheme="minorHAnsi"/>
          <w:color w:val="000000"/>
          <w:lang w:eastAsia="en-GB"/>
        </w:rPr>
      </w:pPr>
      <w:r>
        <w:rPr>
          <w:rFonts w:eastAsia="Times New Roman" w:cstheme="minorHAnsi"/>
          <w:b/>
          <w:bCs/>
          <w:color w:val="000000"/>
          <w:bdr w:val="none" w:sz="0" w:space="0" w:color="auto" w:frame="1"/>
          <w:lang w:eastAsia="en-GB"/>
        </w:rPr>
        <w:t xml:space="preserve">Marcellin Old Collegians Cricket Club </w:t>
      </w:r>
      <w:r w:rsidRPr="001024B6">
        <w:rPr>
          <w:rFonts w:eastAsia="Times New Roman" w:cstheme="minorHAnsi"/>
          <w:color w:val="000000"/>
          <w:bdr w:val="none" w:sz="0" w:space="0" w:color="auto" w:frame="1"/>
          <w:lang w:eastAsia="en-GB"/>
        </w:rPr>
        <w:t>recognises the legal responsibilities and the financial and social benefits of holding and/or operating a liquor licence* in the community. Level 3 Accreditation under the </w:t>
      </w:r>
      <w:r w:rsidRPr="001024B6">
        <w:rPr>
          <w:rFonts w:eastAsia="Times New Roman" w:cstheme="minorHAnsi"/>
          <w:i/>
          <w:iCs/>
          <w:color w:val="000000"/>
          <w:bdr w:val="none" w:sz="0" w:space="0" w:color="auto" w:frame="1"/>
          <w:lang w:eastAsia="en-GB"/>
        </w:rPr>
        <w:t>Good Sports</w:t>
      </w:r>
      <w:r w:rsidRPr="001024B6">
        <w:rPr>
          <w:rFonts w:eastAsia="Times New Roman" w:cstheme="minorHAnsi"/>
          <w:color w:val="000000"/>
          <w:bdr w:val="none" w:sz="0" w:space="0" w:color="auto" w:frame="1"/>
          <w:lang w:eastAsia="en-GB"/>
        </w:rPr>
        <w:t> program requires us to implement practices and policies regarding the responsible management of alcohol. As such, we will adhere to liquor licensing laws* and the criteria of the </w:t>
      </w:r>
      <w:r w:rsidRPr="001024B6">
        <w:rPr>
          <w:rFonts w:eastAsia="Times New Roman" w:cstheme="minorHAnsi"/>
          <w:i/>
          <w:iCs/>
          <w:color w:val="000000"/>
          <w:bdr w:val="none" w:sz="0" w:space="0" w:color="auto" w:frame="1"/>
          <w:lang w:eastAsia="en-GB"/>
        </w:rPr>
        <w:t>Good Sports</w:t>
      </w:r>
      <w:r w:rsidRPr="001024B6">
        <w:rPr>
          <w:rFonts w:eastAsia="Times New Roman" w:cstheme="minorHAnsi"/>
          <w:color w:val="000000"/>
          <w:bdr w:val="none" w:sz="0" w:space="0" w:color="auto" w:frame="1"/>
          <w:lang w:eastAsia="en-GB"/>
        </w:rPr>
        <w:t> program.</w:t>
      </w:r>
    </w:p>
    <w:p w14:paraId="5CC17C53" w14:textId="77777777" w:rsidR="001024B6" w:rsidRPr="001024B6" w:rsidRDefault="001024B6" w:rsidP="001024B6">
      <w:pPr>
        <w:shd w:val="clear" w:color="auto" w:fill="FFFFFF"/>
        <w:spacing w:after="0" w:line="360" w:lineRule="auto"/>
        <w:ind w:left="720"/>
        <w:textAlignment w:val="top"/>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t> </w:t>
      </w:r>
    </w:p>
    <w:p w14:paraId="05CB5F36" w14:textId="77777777" w:rsidR="001024B6" w:rsidRPr="001024B6" w:rsidRDefault="001024B6" w:rsidP="001024B6">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t>GENERAL PRINCIPLES</w:t>
      </w:r>
    </w:p>
    <w:p w14:paraId="66105309"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A risk management approach will be taken in planning events and activities involving the sale, supply or consumption of alcohol. Such events and activities will be conducted and managed in a manner consistent with liquor licensing legislation and this policy.</w:t>
      </w:r>
    </w:p>
    <w:p w14:paraId="1B4E77DC"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Alcohol misuse can lead to risk taking, unsafe, unacceptable and/or illegal behaviour. Excessive consumption of alcohol will not be an excuse for unacceptable behaviour, particularly behaviour that endangers others or breaches the law, this policy or any other policy of the club.</w:t>
      </w:r>
    </w:p>
    <w:p w14:paraId="2C58E281" w14:textId="77777777" w:rsidR="001024B6" w:rsidRPr="001024B6" w:rsidRDefault="001024B6" w:rsidP="001024B6">
      <w:pPr>
        <w:shd w:val="clear" w:color="auto" w:fill="FFFFFF"/>
        <w:spacing w:after="0" w:line="360" w:lineRule="auto"/>
        <w:ind w:left="720"/>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w:t>
      </w:r>
    </w:p>
    <w:p w14:paraId="016F62C1" w14:textId="77777777" w:rsidR="001024B6" w:rsidRDefault="001024B6">
      <w:pPr>
        <w:rPr>
          <w:rFonts w:eastAsia="Times New Roman" w:cstheme="minorHAnsi"/>
          <w:b/>
          <w:bCs/>
          <w:color w:val="21A1B6"/>
          <w:bdr w:val="none" w:sz="0" w:space="0" w:color="auto" w:frame="1"/>
          <w:lang w:eastAsia="en-GB"/>
        </w:rPr>
      </w:pPr>
      <w:r>
        <w:rPr>
          <w:rFonts w:eastAsia="Times New Roman" w:cstheme="minorHAnsi"/>
          <w:b/>
          <w:bCs/>
          <w:color w:val="21A1B6"/>
          <w:bdr w:val="none" w:sz="0" w:space="0" w:color="auto" w:frame="1"/>
          <w:lang w:eastAsia="en-GB"/>
        </w:rPr>
        <w:br w:type="page"/>
      </w:r>
    </w:p>
    <w:p w14:paraId="68F62F73" w14:textId="7793F01C" w:rsidR="001024B6" w:rsidRPr="001024B6" w:rsidRDefault="001024B6" w:rsidP="001024B6">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lastRenderedPageBreak/>
        <w:t>CONDUCT EXPECTATIONS</w:t>
      </w:r>
    </w:p>
    <w:p w14:paraId="47873EA5" w14:textId="1EE9BBB5" w:rsidR="001024B6" w:rsidRPr="001024B6" w:rsidRDefault="001024B6" w:rsidP="001024B6">
      <w:pPr>
        <w:shd w:val="clear" w:color="auto" w:fill="FFFFFF"/>
        <w:spacing w:after="0" w:line="360" w:lineRule="auto"/>
        <w:ind w:left="720"/>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Whilst engaging in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activities</w:t>
      </w:r>
      <w:r w:rsidRPr="001024B6">
        <w:rPr>
          <w:rFonts w:eastAsia="Times New Roman" w:cstheme="minorHAnsi"/>
          <w:b/>
          <w:bCs/>
          <w:color w:val="000000"/>
          <w:bdr w:val="none" w:sz="0" w:space="0" w:color="auto" w:frame="1"/>
          <w:lang w:eastAsia="en-GB"/>
        </w:rPr>
        <w:t>, </w:t>
      </w:r>
      <w:r w:rsidRPr="001024B6">
        <w:rPr>
          <w:rFonts w:eastAsia="Times New Roman" w:cstheme="minorHAnsi"/>
          <w:color w:val="000000"/>
          <w:bdr w:val="none" w:sz="0" w:space="0" w:color="auto" w:frame="1"/>
          <w:lang w:eastAsia="en-GB"/>
        </w:rPr>
        <w:t>members, volunteers and visitors</w:t>
      </w:r>
      <w:r w:rsidRPr="001024B6">
        <w:rPr>
          <w:rFonts w:eastAsia="Times New Roman" w:cstheme="minorHAnsi"/>
          <w:b/>
          <w:bCs/>
          <w:color w:val="000000"/>
          <w:bdr w:val="none" w:sz="0" w:space="0" w:color="auto" w:frame="1"/>
          <w:lang w:eastAsia="en-GB"/>
        </w:rPr>
        <w:t>:</w:t>
      </w:r>
    </w:p>
    <w:p w14:paraId="2A7B210D"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Will accept responsibility for their own behaviour, take a responsible approach and use good judgment when alcohol is available.</w:t>
      </w:r>
    </w:p>
    <w:p w14:paraId="50AFB2C8"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Will encourage and assist others to use good judgment when alcohol is available.</w:t>
      </w:r>
    </w:p>
    <w:p w14:paraId="7F6A924C"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Will not compete, train, coach or officiate if affected by alcohol.</w:t>
      </w:r>
    </w:p>
    <w:p w14:paraId="367B602D"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Will not provide, encourage or allow people aged under 18 years to consume alcohol.</w:t>
      </w:r>
    </w:p>
    <w:p w14:paraId="36256DD9"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Will not participate, pressure anyone or encourage excessive or rapid consumption of alcohol (including drinking competitions).</w:t>
      </w:r>
    </w:p>
    <w:p w14:paraId="54F3ECF5"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Will not provide alcohol only as an award to a player or official for any reason.</w:t>
      </w:r>
    </w:p>
    <w:p w14:paraId="2CD645A7" w14:textId="77777777" w:rsidR="001024B6" w:rsidRPr="001024B6" w:rsidRDefault="001024B6" w:rsidP="001024B6">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Will not post images on social media of themselves or others drinking alcohol irresponsibly at club-related activities.</w:t>
      </w:r>
    </w:p>
    <w:p w14:paraId="333AD88F" w14:textId="77777777" w:rsidR="001024B6" w:rsidRPr="001024B6" w:rsidRDefault="001024B6" w:rsidP="001024B6">
      <w:pPr>
        <w:shd w:val="clear" w:color="auto" w:fill="FFFFFF"/>
        <w:spacing w:after="0" w:line="360" w:lineRule="auto"/>
        <w:ind w:left="1440"/>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w:t>
      </w:r>
    </w:p>
    <w:p w14:paraId="7392A4F6" w14:textId="4B86C018" w:rsidR="001024B6" w:rsidRPr="001024B6" w:rsidRDefault="001024B6" w:rsidP="001024B6">
      <w:pPr>
        <w:shd w:val="clear" w:color="auto" w:fill="FFFFFF"/>
        <w:spacing w:after="0" w:line="360" w:lineRule="auto"/>
        <w:ind w:left="207"/>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Our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will ensure that:</w:t>
      </w:r>
    </w:p>
    <w:p w14:paraId="3EE32F9E" w14:textId="6D4D621D" w:rsidR="001024B6" w:rsidRPr="001024B6" w:rsidRDefault="001024B6" w:rsidP="001024B6">
      <w:pPr>
        <w:shd w:val="clear" w:color="auto" w:fill="FFFFFF"/>
        <w:spacing w:beforeAutospacing="1" w:after="0" w:afterAutospacing="1" w:line="360" w:lineRule="auto"/>
        <w:ind w:left="360"/>
        <w:rPr>
          <w:rFonts w:eastAsia="Times New Roman" w:cstheme="minorHAnsi"/>
          <w:color w:val="000000"/>
          <w:lang w:eastAsia="en-GB"/>
        </w:rPr>
      </w:pPr>
      <w:r>
        <w:rPr>
          <w:rFonts w:eastAsia="Times New Roman" w:cstheme="minorHAnsi"/>
          <w:b/>
          <w:bCs/>
          <w:color w:val="21A1B6"/>
          <w:bdr w:val="none" w:sz="0" w:space="0" w:color="auto" w:frame="1"/>
          <w:lang w:eastAsia="en-GB"/>
        </w:rPr>
        <w:t xml:space="preserve">5. </w:t>
      </w:r>
      <w:r>
        <w:rPr>
          <w:rFonts w:eastAsia="Times New Roman" w:cstheme="minorHAnsi"/>
          <w:b/>
          <w:bCs/>
          <w:color w:val="21A1B6"/>
          <w:bdr w:val="none" w:sz="0" w:space="0" w:color="auto" w:frame="1"/>
          <w:lang w:eastAsia="en-GB"/>
        </w:rPr>
        <w:tab/>
      </w:r>
      <w:r w:rsidRPr="001024B6">
        <w:rPr>
          <w:rFonts w:eastAsia="Times New Roman" w:cstheme="minorHAnsi"/>
          <w:b/>
          <w:bCs/>
          <w:color w:val="21A1B6"/>
          <w:bdr w:val="none" w:sz="0" w:space="0" w:color="auto" w:frame="1"/>
          <w:lang w:eastAsia="en-GB"/>
        </w:rPr>
        <w:t>S</w:t>
      </w:r>
      <w:r w:rsidR="009426CA">
        <w:rPr>
          <w:rFonts w:eastAsia="Times New Roman" w:cstheme="minorHAnsi"/>
          <w:b/>
          <w:bCs/>
          <w:color w:val="21A1B6"/>
          <w:bdr w:val="none" w:sz="0" w:space="0" w:color="auto" w:frame="1"/>
          <w:lang w:eastAsia="en-GB"/>
        </w:rPr>
        <w:t>ERVICE OF ALCOHOL</w:t>
      </w:r>
    </w:p>
    <w:p w14:paraId="2CA6A1F5" w14:textId="607F25B7" w:rsidR="001024B6" w:rsidRPr="001024B6" w:rsidRDefault="001024B6" w:rsidP="001024B6">
      <w:pPr>
        <w:shd w:val="clear" w:color="auto" w:fill="FFFFFF"/>
        <w:spacing w:after="0" w:line="360" w:lineRule="auto"/>
        <w:ind w:left="851"/>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Alcohol will be served according to the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 xml:space="preserve">lub’s liquor licence* with the safety and well-being of members and visitors the priority. Our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will ensure:</w:t>
      </w:r>
    </w:p>
    <w:p w14:paraId="0F9FFA84" w14:textId="77777777" w:rsidR="001024B6" w:rsidRPr="001024B6" w:rsidRDefault="001024B6" w:rsidP="001024B6">
      <w:pPr>
        <w:numPr>
          <w:ilvl w:val="2"/>
          <w:numId w:val="2"/>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Only RSA trained bar servers with current qualifications will serve alcohol.</w:t>
      </w:r>
    </w:p>
    <w:p w14:paraId="075A4A83" w14:textId="77777777" w:rsidR="001024B6" w:rsidRPr="001024B6" w:rsidRDefault="001024B6" w:rsidP="001024B6">
      <w:pPr>
        <w:numPr>
          <w:ilvl w:val="2"/>
          <w:numId w:val="2"/>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Standard drink measures are used for non pre-packaged alcohol (e.g. drinks in glasses), where possible.</w:t>
      </w:r>
    </w:p>
    <w:p w14:paraId="2DE92BAE" w14:textId="77777777" w:rsidR="001024B6" w:rsidRPr="001024B6" w:rsidRDefault="001024B6" w:rsidP="001024B6">
      <w:pPr>
        <w:numPr>
          <w:ilvl w:val="2"/>
          <w:numId w:val="2"/>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Servers are aware of standard drink sizes and are competent in measuring standard drinks.</w:t>
      </w:r>
    </w:p>
    <w:p w14:paraId="653D6C81" w14:textId="77777777" w:rsidR="001024B6" w:rsidRPr="001024B6" w:rsidRDefault="001024B6" w:rsidP="001024B6">
      <w:pPr>
        <w:numPr>
          <w:ilvl w:val="2"/>
          <w:numId w:val="2"/>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The service of double measures of spirits is discouraged.</w:t>
      </w:r>
    </w:p>
    <w:p w14:paraId="007876D8" w14:textId="77777777" w:rsidR="001024B6" w:rsidRPr="001024B6" w:rsidRDefault="001024B6" w:rsidP="001024B6">
      <w:pPr>
        <w:numPr>
          <w:ilvl w:val="2"/>
          <w:numId w:val="2"/>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People aged under 18 years do not serve alcohol.</w:t>
      </w:r>
    </w:p>
    <w:p w14:paraId="2873F81D" w14:textId="6CC04E58" w:rsidR="001024B6" w:rsidRPr="001024B6" w:rsidRDefault="001024B6" w:rsidP="001024B6">
      <w:pPr>
        <w:shd w:val="clear" w:color="auto" w:fill="FFFFFF"/>
        <w:spacing w:after="0" w:line="360" w:lineRule="auto"/>
        <w:ind w:left="851"/>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Our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 xml:space="preserve">lub recognises that not all club members may drink alcohol and alcohol is not the only revenue stream available. Our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actively encourages the sale of alternative products to that of alcohol and will ensure that:  </w:t>
      </w:r>
    </w:p>
    <w:p w14:paraId="04023A7F" w14:textId="77777777" w:rsidR="001024B6" w:rsidRPr="001024B6" w:rsidRDefault="001024B6" w:rsidP="001024B6">
      <w:pPr>
        <w:numPr>
          <w:ilvl w:val="2"/>
          <w:numId w:val="2"/>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Water is provided free of charge (where available).</w:t>
      </w:r>
    </w:p>
    <w:p w14:paraId="648ABD77" w14:textId="77777777" w:rsidR="001024B6" w:rsidRPr="001024B6" w:rsidRDefault="001024B6" w:rsidP="001024B6">
      <w:pPr>
        <w:numPr>
          <w:ilvl w:val="2"/>
          <w:numId w:val="2"/>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lastRenderedPageBreak/>
        <w:t>At least four non-alcoholic drinks and one low-alcoholic drink option are always available and priced at least 10% cheaper than the cheapest full strength drink. Healthy drink options will be provided, where possible.</w:t>
      </w:r>
    </w:p>
    <w:p w14:paraId="39935D94" w14:textId="77777777" w:rsidR="001024B6" w:rsidRPr="001024B6" w:rsidRDefault="001024B6" w:rsidP="001024B6">
      <w:pPr>
        <w:numPr>
          <w:ilvl w:val="2"/>
          <w:numId w:val="2"/>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Non-alcoholic drinks are clearly visible and adequate in variety and supply.</w:t>
      </w:r>
    </w:p>
    <w:p w14:paraId="4E22711D" w14:textId="6D2F1C88" w:rsidR="001024B6" w:rsidRPr="001024B6" w:rsidRDefault="001024B6" w:rsidP="001024B6">
      <w:pPr>
        <w:shd w:val="clear" w:color="auto" w:fill="FFFFFF"/>
        <w:spacing w:after="0" w:line="360" w:lineRule="auto"/>
        <w:ind w:left="851"/>
        <w:textAlignment w:val="top"/>
        <w:rPr>
          <w:rFonts w:eastAsia="Times New Roman" w:cstheme="minorHAnsi"/>
          <w:color w:val="000000"/>
          <w:lang w:eastAsia="en-GB"/>
        </w:rPr>
      </w:pPr>
      <w:r w:rsidRPr="001024B6">
        <w:rPr>
          <w:rFonts w:eastAsia="Times New Roman" w:cstheme="minorHAnsi"/>
          <w:color w:val="000000"/>
          <w:lang w:eastAsia="en-GB"/>
        </w:rPr>
        <w:t> </w:t>
      </w:r>
      <w:r w:rsidRPr="001024B6">
        <w:rPr>
          <w:rFonts w:eastAsia="Times New Roman" w:cstheme="minorHAnsi"/>
          <w:color w:val="000000"/>
          <w:bdr w:val="none" w:sz="0" w:space="0" w:color="auto" w:frame="1"/>
          <w:lang w:eastAsia="en-GB"/>
        </w:rPr>
        <w:t xml:space="preserve">Our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will encourage safe celebrations and events by:</w:t>
      </w:r>
    </w:p>
    <w:p w14:paraId="1A5A570E" w14:textId="77777777" w:rsidR="001024B6" w:rsidRPr="001024B6" w:rsidRDefault="001024B6" w:rsidP="001024B6">
      <w:pPr>
        <w:numPr>
          <w:ilvl w:val="1"/>
          <w:numId w:val="2"/>
        </w:numPr>
        <w:shd w:val="clear" w:color="auto" w:fill="FFFFFF"/>
        <w:tabs>
          <w:tab w:val="clear" w:pos="1440"/>
        </w:tabs>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Not conducting functions where a minimum amount of liquor sales is required.</w:t>
      </w:r>
    </w:p>
    <w:p w14:paraId="16CA6EAF" w14:textId="77777777" w:rsidR="001024B6" w:rsidRPr="001024B6" w:rsidRDefault="001024B6" w:rsidP="001024B6">
      <w:pPr>
        <w:numPr>
          <w:ilvl w:val="1"/>
          <w:numId w:val="2"/>
        </w:numPr>
        <w:shd w:val="clear" w:color="auto" w:fill="FFFFFF"/>
        <w:tabs>
          <w:tab w:val="clear" w:pos="1440"/>
        </w:tabs>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Not promoting or hosting ‘all you can drink’ functions.</w:t>
      </w:r>
    </w:p>
    <w:p w14:paraId="6F04E4B2" w14:textId="77777777" w:rsidR="001024B6" w:rsidRPr="001024B6" w:rsidRDefault="001024B6" w:rsidP="001024B6">
      <w:pPr>
        <w:numPr>
          <w:ilvl w:val="1"/>
          <w:numId w:val="2"/>
        </w:numPr>
        <w:shd w:val="clear" w:color="auto" w:fill="FFFFFF"/>
        <w:tabs>
          <w:tab w:val="clear" w:pos="1440"/>
        </w:tabs>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Not providing alcohol-only drink vouchers for functions.</w:t>
      </w:r>
    </w:p>
    <w:p w14:paraId="29C6788D" w14:textId="77777777" w:rsidR="001024B6" w:rsidRPr="001024B6" w:rsidRDefault="001024B6" w:rsidP="001024B6">
      <w:pPr>
        <w:numPr>
          <w:ilvl w:val="1"/>
          <w:numId w:val="2"/>
        </w:numPr>
        <w:shd w:val="clear" w:color="auto" w:fill="FFFFFF"/>
        <w:tabs>
          <w:tab w:val="clear" w:pos="1440"/>
        </w:tabs>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Not including alcohol in the price of function tickets.</w:t>
      </w:r>
    </w:p>
    <w:p w14:paraId="5AEDB750" w14:textId="638AF972" w:rsidR="001024B6" w:rsidRPr="001024B6" w:rsidRDefault="001024B6" w:rsidP="001024B6">
      <w:pPr>
        <w:shd w:val="clear" w:color="auto" w:fill="FFFFFF"/>
        <w:spacing w:after="0" w:line="360" w:lineRule="auto"/>
        <w:ind w:left="851"/>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Advertisements for functions will promote safe celebrations by:</w:t>
      </w:r>
    </w:p>
    <w:p w14:paraId="6C9E696D" w14:textId="77777777" w:rsidR="001024B6" w:rsidRPr="001024B6" w:rsidRDefault="001024B6" w:rsidP="001024B6">
      <w:pPr>
        <w:numPr>
          <w:ilvl w:val="1"/>
          <w:numId w:val="2"/>
        </w:numPr>
        <w:shd w:val="clear" w:color="auto" w:fill="FFFFFF"/>
        <w:tabs>
          <w:tab w:val="clear" w:pos="1440"/>
        </w:tabs>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Not overemphasising the availability of alcohol or referring to the amount of alcohol available.</w:t>
      </w:r>
    </w:p>
    <w:p w14:paraId="143F73FC" w14:textId="77777777" w:rsidR="001024B6" w:rsidRPr="001024B6" w:rsidRDefault="001024B6" w:rsidP="001024B6">
      <w:pPr>
        <w:numPr>
          <w:ilvl w:val="1"/>
          <w:numId w:val="2"/>
        </w:numPr>
        <w:shd w:val="clear" w:color="auto" w:fill="FFFFFF"/>
        <w:tabs>
          <w:tab w:val="clear" w:pos="1440"/>
        </w:tabs>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Not encouraging rapid drinking or excessive drinking.</w:t>
      </w:r>
    </w:p>
    <w:p w14:paraId="615147E9" w14:textId="77777777" w:rsidR="001024B6" w:rsidRPr="001024B6" w:rsidRDefault="001024B6" w:rsidP="001024B6">
      <w:pPr>
        <w:numPr>
          <w:ilvl w:val="1"/>
          <w:numId w:val="2"/>
        </w:numPr>
        <w:shd w:val="clear" w:color="auto" w:fill="FFFFFF"/>
        <w:tabs>
          <w:tab w:val="clear" w:pos="1440"/>
        </w:tabs>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Giving equal reference to the availability of non-alcoholic drinks.</w:t>
      </w:r>
    </w:p>
    <w:p w14:paraId="0640ACC9" w14:textId="77777777" w:rsidR="001024B6" w:rsidRPr="001024B6" w:rsidRDefault="001024B6" w:rsidP="001024B6">
      <w:pPr>
        <w:numPr>
          <w:ilvl w:val="1"/>
          <w:numId w:val="2"/>
        </w:numPr>
        <w:shd w:val="clear" w:color="auto" w:fill="FFFFFF"/>
        <w:tabs>
          <w:tab w:val="clear" w:pos="1440"/>
        </w:tabs>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Displaying a clear start and finish time for the function.</w:t>
      </w:r>
    </w:p>
    <w:p w14:paraId="024B684F" w14:textId="256C181B" w:rsidR="001024B6" w:rsidRPr="001024B6" w:rsidRDefault="001024B6" w:rsidP="00C64260">
      <w:pPr>
        <w:numPr>
          <w:ilvl w:val="1"/>
          <w:numId w:val="2"/>
        </w:numPr>
        <w:shd w:val="clear" w:color="auto" w:fill="FFFFFF"/>
        <w:tabs>
          <w:tab w:val="clear" w:pos="1440"/>
        </w:tabs>
        <w:spacing w:beforeAutospacing="1" w:after="0" w:afterAutospacing="1" w:line="360" w:lineRule="auto"/>
        <w:ind w:left="851"/>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Including a safe transport message, where possible and relevant.  Our Club recognises that driving under the influence of alcohol and/or drugs is hazardous to individuals and the wider community. Accordingly, our Club implements a Safe Transport Policy that is reviewed regularly in conjunction with this Alcohol Management Policy. We ask that all attendees at our functions plan their transport requirements to ensure they arrive home safely and prevent driving under the influence of alcohol.</w:t>
      </w:r>
    </w:p>
    <w:p w14:paraId="26F80B39" w14:textId="3EE58885" w:rsidR="001024B6" w:rsidRPr="001024B6" w:rsidRDefault="001024B6" w:rsidP="001024B6">
      <w:pPr>
        <w:shd w:val="clear" w:color="auto" w:fill="FFFFFF"/>
        <w:spacing w:after="0" w:line="360" w:lineRule="auto"/>
        <w:ind w:left="851"/>
        <w:textAlignment w:val="top"/>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t> </w:t>
      </w:r>
      <w:r w:rsidRPr="001024B6">
        <w:rPr>
          <w:rFonts w:eastAsia="Times New Roman" w:cstheme="minorHAnsi"/>
          <w:color w:val="000000"/>
          <w:bdr w:val="none" w:sz="0" w:space="0" w:color="auto" w:frame="1"/>
          <w:lang w:eastAsia="en-GB"/>
        </w:rPr>
        <w:t xml:space="preserve">Our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 xml:space="preserve">lub will monitor and ensure any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 xml:space="preserve">lub trips, particularly end of season player trips, strictly adhere to responsible behaviour and alcohol consumption in accordance with the principles of this policy and the values of the </w:t>
      </w:r>
      <w:r>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w:t>
      </w:r>
    </w:p>
    <w:p w14:paraId="0BE6CBD0" w14:textId="7AB8A1E5" w:rsidR="001024B6" w:rsidRPr="009426CA" w:rsidRDefault="001024B6" w:rsidP="009426CA">
      <w:pPr>
        <w:pStyle w:val="ListParagraph"/>
        <w:numPr>
          <w:ilvl w:val="1"/>
          <w:numId w:val="3"/>
        </w:numPr>
        <w:shd w:val="clear" w:color="auto" w:fill="FFFFFF"/>
        <w:tabs>
          <w:tab w:val="clear" w:pos="1440"/>
        </w:tabs>
        <w:spacing w:after="0" w:line="360" w:lineRule="auto"/>
        <w:ind w:left="851"/>
        <w:textAlignment w:val="top"/>
        <w:rPr>
          <w:rFonts w:eastAsia="Times New Roman" w:cstheme="minorHAnsi"/>
          <w:color w:val="000000"/>
          <w:lang w:eastAsia="en-GB"/>
        </w:rPr>
      </w:pPr>
      <w:r w:rsidRPr="009426CA">
        <w:rPr>
          <w:rFonts w:eastAsia="Times New Roman" w:cstheme="minorHAnsi"/>
          <w:color w:val="000000"/>
          <w:bdr w:val="none" w:sz="0" w:space="0" w:color="auto" w:frame="1"/>
          <w:lang w:eastAsia="en-GB"/>
        </w:rPr>
        <w:t>Meets its duty of care in relation to the health and safety of our members, volunteers and visitors who attend any club games, special events, functions and other activities where alcohol may be consumed.</w:t>
      </w:r>
    </w:p>
    <w:p w14:paraId="302598CB" w14:textId="36169079" w:rsidR="001024B6" w:rsidRPr="001024B6" w:rsidRDefault="001024B6" w:rsidP="001024B6">
      <w:pPr>
        <w:numPr>
          <w:ilvl w:val="0"/>
          <w:numId w:val="3"/>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Upholds the reputation of our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our sponsors and partners.</w:t>
      </w:r>
    </w:p>
    <w:p w14:paraId="2D63805C" w14:textId="77777777" w:rsidR="001024B6" w:rsidRPr="001024B6" w:rsidRDefault="001024B6" w:rsidP="001024B6">
      <w:pPr>
        <w:numPr>
          <w:ilvl w:val="0"/>
          <w:numId w:val="3"/>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Understands the risks associated with alcohol misuse and our role in minimising this risk.</w:t>
      </w:r>
    </w:p>
    <w:p w14:paraId="5D401061" w14:textId="77777777" w:rsidR="001024B6" w:rsidRPr="001024B6" w:rsidRDefault="001024B6" w:rsidP="001024B6">
      <w:pPr>
        <w:numPr>
          <w:ilvl w:val="0"/>
          <w:numId w:val="3"/>
        </w:numPr>
        <w:shd w:val="clear" w:color="auto" w:fill="FFFFFF"/>
        <w:spacing w:beforeAutospacing="1" w:after="0" w:afterAutospacing="1" w:line="360" w:lineRule="auto"/>
        <w:ind w:left="851"/>
        <w:rPr>
          <w:rFonts w:eastAsia="Times New Roman" w:cstheme="minorHAnsi"/>
          <w:color w:val="000000"/>
          <w:lang w:eastAsia="en-GB"/>
        </w:rPr>
      </w:pPr>
      <w:r w:rsidRPr="001024B6">
        <w:rPr>
          <w:rFonts w:eastAsia="Times New Roman" w:cstheme="minorHAnsi"/>
          <w:color w:val="000000"/>
          <w:bdr w:val="none" w:sz="0" w:space="0" w:color="auto" w:frame="1"/>
          <w:lang w:eastAsia="en-GB"/>
        </w:rPr>
        <w:t>Complies with a valid liquor licence* and associated terms and conditions.</w:t>
      </w:r>
    </w:p>
    <w:p w14:paraId="7DC13399" w14:textId="36009B5C" w:rsidR="001024B6" w:rsidRPr="009426CA" w:rsidRDefault="009426CA" w:rsidP="009426CA">
      <w:pPr>
        <w:shd w:val="clear" w:color="auto" w:fill="FFFFFF"/>
        <w:spacing w:beforeAutospacing="1" w:after="0" w:afterAutospacing="1" w:line="360" w:lineRule="auto"/>
        <w:ind w:left="360"/>
        <w:rPr>
          <w:rFonts w:eastAsia="Times New Roman" w:cstheme="minorHAnsi"/>
          <w:color w:val="000000"/>
          <w:lang w:eastAsia="en-GB"/>
        </w:rPr>
      </w:pPr>
      <w:r>
        <w:rPr>
          <w:rFonts w:eastAsia="Times New Roman" w:cstheme="minorHAnsi"/>
          <w:b/>
          <w:bCs/>
          <w:color w:val="21A1B6"/>
          <w:bdr w:val="none" w:sz="0" w:space="0" w:color="auto" w:frame="1"/>
          <w:lang w:eastAsia="en-GB"/>
        </w:rPr>
        <w:lastRenderedPageBreak/>
        <w:t xml:space="preserve">6. </w:t>
      </w:r>
      <w:r>
        <w:rPr>
          <w:rFonts w:eastAsia="Times New Roman" w:cstheme="minorHAnsi"/>
          <w:b/>
          <w:bCs/>
          <w:color w:val="21A1B6"/>
          <w:bdr w:val="none" w:sz="0" w:space="0" w:color="auto" w:frame="1"/>
          <w:lang w:eastAsia="en-GB"/>
        </w:rPr>
        <w:tab/>
      </w:r>
      <w:r w:rsidR="001024B6" w:rsidRPr="009426CA">
        <w:rPr>
          <w:rFonts w:eastAsia="Times New Roman" w:cstheme="minorHAnsi"/>
          <w:b/>
          <w:bCs/>
          <w:color w:val="21A1B6"/>
          <w:bdr w:val="none" w:sz="0" w:space="0" w:color="auto" w:frame="1"/>
          <w:lang w:eastAsia="en-GB"/>
        </w:rPr>
        <w:t>ALCOHOL MANAGEMENT</w:t>
      </w:r>
    </w:p>
    <w:p w14:paraId="77E57707" w14:textId="77777777"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A current and appropriate liquor licence* is maintained.</w:t>
      </w:r>
    </w:p>
    <w:p w14:paraId="391450E3" w14:textId="16534EE9"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The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lub’s liquor licence* is displayed as near as practical to the entrance of the clubroom or beside the bar/canteen (as required by relevant state law).</w:t>
      </w:r>
    </w:p>
    <w:p w14:paraId="5B6FEC5B" w14:textId="77777777"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All mandatorily required liquor licence* signage will be displayed in each area covered by the club’s licence*</w:t>
      </w:r>
    </w:p>
    <w:p w14:paraId="6FCB3B5E" w14:textId="77777777"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The names of Responsible Service of Alcohol (RSA) trained personnel will be displayed near the bar.</w:t>
      </w:r>
    </w:p>
    <w:p w14:paraId="62B17CF5" w14:textId="77777777"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Servers of alcohol will not consume alcohol when on duty.</w:t>
      </w:r>
    </w:p>
    <w:p w14:paraId="4E13ADED" w14:textId="77777777"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Information posters about ‘</w:t>
      </w:r>
      <w:hyperlink r:id="rId5" w:tgtFrame="_top" w:history="1">
        <w:r w:rsidRPr="001024B6">
          <w:rPr>
            <w:rFonts w:eastAsia="Times New Roman" w:cstheme="minorHAnsi"/>
            <w:color w:val="003366"/>
            <w:u w:val="single"/>
            <w:bdr w:val="none" w:sz="0" w:space="0" w:color="auto" w:frame="1"/>
            <w:lang w:eastAsia="en-GB"/>
          </w:rPr>
          <w:t>Standard Drink measures</w:t>
        </w:r>
      </w:hyperlink>
      <w:r w:rsidRPr="001024B6">
        <w:rPr>
          <w:rFonts w:eastAsia="Times New Roman" w:cstheme="minorHAnsi"/>
          <w:color w:val="000000"/>
          <w:bdr w:val="none" w:sz="0" w:space="0" w:color="auto" w:frame="1"/>
          <w:lang w:eastAsia="en-GB"/>
        </w:rPr>
        <w:t> ’ will be displayed prominently near where alcohol is served.</w:t>
      </w:r>
    </w:p>
    <w:p w14:paraId="64043EA7" w14:textId="77777777"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An Incident Register will be maintained (at the bar/canteen) and any alcohol-related incidence will be recorded on the register.</w:t>
      </w:r>
    </w:p>
    <w:p w14:paraId="11E4798B" w14:textId="77777777" w:rsidR="001024B6" w:rsidRPr="001024B6" w:rsidRDefault="002F540A"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hyperlink r:id="rId6" w:tgtFrame="_top" w:history="1">
        <w:r w:rsidR="001024B6" w:rsidRPr="001024B6">
          <w:rPr>
            <w:rFonts w:eastAsia="Times New Roman" w:cstheme="minorHAnsi"/>
            <w:color w:val="003366"/>
            <w:u w:val="single"/>
            <w:bdr w:val="none" w:sz="0" w:space="0" w:color="auto" w:frame="1"/>
            <w:lang w:eastAsia="en-GB"/>
          </w:rPr>
          <w:t>Substantial food</w:t>
        </w:r>
      </w:hyperlink>
      <w:r w:rsidR="001024B6" w:rsidRPr="001024B6">
        <w:rPr>
          <w:rFonts w:eastAsia="Times New Roman" w:cstheme="minorHAnsi"/>
          <w:color w:val="000000"/>
          <w:bdr w:val="none" w:sz="0" w:space="0" w:color="auto" w:frame="1"/>
          <w:lang w:eastAsia="en-GB"/>
        </w:rPr>
        <w:t> (requiring preparation and/or heating) will be available when alcohol is available for more than 90 minutes and more than 15 people are present. Healthy food options will be provided, where possible.</w:t>
      </w:r>
    </w:p>
    <w:p w14:paraId="05177A0E" w14:textId="77777777"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Alcohol is not advertised, promoted, served or consumed at junior games, events, functions or activities.</w:t>
      </w:r>
    </w:p>
    <w:p w14:paraId="70B2132C" w14:textId="77777777" w:rsidR="001024B6" w:rsidRPr="001024B6" w:rsidRDefault="001024B6" w:rsidP="001024B6">
      <w:pPr>
        <w:numPr>
          <w:ilvl w:val="0"/>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Excessive or rapid consumption of alcohol is not encouraged. This means we do not conduct happy hours, cheap drink promotions or drinking competitions.</w:t>
      </w:r>
    </w:p>
    <w:p w14:paraId="7A965FA3" w14:textId="77777777" w:rsidR="001024B6" w:rsidRPr="001024B6" w:rsidRDefault="001024B6" w:rsidP="001024B6">
      <w:pPr>
        <w:shd w:val="clear" w:color="auto" w:fill="FFFFFF"/>
        <w:spacing w:after="0" w:line="360" w:lineRule="auto"/>
        <w:ind w:left="720"/>
        <w:textAlignment w:val="top"/>
        <w:rPr>
          <w:rFonts w:eastAsia="Times New Roman" w:cstheme="minorHAnsi"/>
          <w:color w:val="000000"/>
          <w:lang w:eastAsia="en-GB"/>
        </w:rPr>
      </w:pPr>
      <w:r w:rsidRPr="001024B6">
        <w:rPr>
          <w:rFonts w:eastAsia="Times New Roman" w:cstheme="minorHAnsi"/>
          <w:color w:val="000000"/>
          <w:lang w:eastAsia="en-GB"/>
        </w:rPr>
        <w:t> </w:t>
      </w:r>
    </w:p>
    <w:p w14:paraId="75DFFCB4" w14:textId="157767FA" w:rsidR="001024B6" w:rsidRPr="001024B6" w:rsidRDefault="009426CA" w:rsidP="009426CA">
      <w:pPr>
        <w:shd w:val="clear" w:color="auto" w:fill="FFFFFF"/>
        <w:spacing w:after="0" w:line="360" w:lineRule="auto"/>
        <w:ind w:left="284"/>
        <w:textAlignment w:val="top"/>
        <w:rPr>
          <w:rFonts w:eastAsia="Times New Roman" w:cstheme="minorHAnsi"/>
          <w:color w:val="000000"/>
          <w:lang w:eastAsia="en-GB"/>
        </w:rPr>
      </w:pPr>
      <w:r>
        <w:rPr>
          <w:rFonts w:eastAsia="Times New Roman" w:cstheme="minorHAnsi"/>
          <w:b/>
          <w:bCs/>
          <w:color w:val="21A1B6"/>
          <w:bdr w:val="none" w:sz="0" w:space="0" w:color="auto" w:frame="1"/>
          <w:lang w:eastAsia="en-GB"/>
        </w:rPr>
        <w:t>7.</w:t>
      </w:r>
      <w:r>
        <w:rPr>
          <w:rFonts w:eastAsia="Times New Roman" w:cstheme="minorHAnsi"/>
          <w:b/>
          <w:bCs/>
          <w:color w:val="21A1B6"/>
          <w:bdr w:val="none" w:sz="0" w:space="0" w:color="auto" w:frame="1"/>
          <w:lang w:eastAsia="en-GB"/>
        </w:rPr>
        <w:tab/>
        <w:t>INTOXICATED PEOPLE</w:t>
      </w:r>
    </w:p>
    <w:p w14:paraId="2CEE7569" w14:textId="77777777" w:rsidR="001024B6" w:rsidRPr="001024B6" w:rsidRDefault="001024B6" w:rsidP="001024B6">
      <w:pPr>
        <w:shd w:val="clear" w:color="auto" w:fill="FFFFFF"/>
        <w:spacing w:after="0" w:line="360" w:lineRule="auto"/>
        <w:ind w:left="720"/>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For the purposes of this policy, a person is defined as in a </w:t>
      </w:r>
      <w:r w:rsidRPr="001024B6">
        <w:rPr>
          <w:rFonts w:eastAsia="Times New Roman" w:cstheme="minorHAnsi"/>
          <w:b/>
          <w:bCs/>
          <w:color w:val="000000"/>
          <w:bdr w:val="none" w:sz="0" w:space="0" w:color="auto" w:frame="1"/>
          <w:lang w:eastAsia="en-GB"/>
        </w:rPr>
        <w:t>state of intoxication</w:t>
      </w:r>
      <w:r w:rsidRPr="001024B6">
        <w:rPr>
          <w:rFonts w:eastAsia="Times New Roman" w:cstheme="minorHAnsi"/>
          <w:color w:val="000000"/>
          <w:bdr w:val="none" w:sz="0" w:space="0" w:color="auto" w:frame="1"/>
          <w:lang w:eastAsia="en-GB"/>
        </w:rPr>
        <w:t> if his or her speech, balance, co-ordination or behaviour is noticeably affected and there are reasonable grounds for believing that this is the result of the consumption of alcohol.</w:t>
      </w:r>
    </w:p>
    <w:p w14:paraId="531B05E6" w14:textId="2F2EC963" w:rsidR="001024B6" w:rsidRPr="001024B6" w:rsidRDefault="001024B6" w:rsidP="001024B6">
      <w:pPr>
        <w:numPr>
          <w:ilvl w:val="1"/>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Intoxicated people will not be permitted to enter our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premises.</w:t>
      </w:r>
    </w:p>
    <w:p w14:paraId="4EBE30B4" w14:textId="77777777" w:rsidR="001024B6" w:rsidRPr="001024B6" w:rsidRDefault="001024B6" w:rsidP="001024B6">
      <w:pPr>
        <w:numPr>
          <w:ilvl w:val="1"/>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Alcohol will not be served to any person who is or appears intoxicated.</w:t>
      </w:r>
    </w:p>
    <w:p w14:paraId="715F55A9" w14:textId="77777777" w:rsidR="001024B6" w:rsidRPr="001024B6" w:rsidRDefault="001024B6" w:rsidP="001024B6">
      <w:pPr>
        <w:numPr>
          <w:ilvl w:val="1"/>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Servers will follow RSA training procedures when refusing service to an intoxicated person.</w:t>
      </w:r>
    </w:p>
    <w:p w14:paraId="7166204A" w14:textId="19EE1BB2" w:rsidR="001024B6" w:rsidRPr="001024B6" w:rsidRDefault="001024B6" w:rsidP="001024B6">
      <w:pPr>
        <w:numPr>
          <w:ilvl w:val="1"/>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If a person becomes intoxicated (and is</w:t>
      </w:r>
      <w:r w:rsidRPr="001024B6">
        <w:rPr>
          <w:rFonts w:eastAsia="Times New Roman" w:cstheme="minorHAnsi"/>
          <w:b/>
          <w:bCs/>
          <w:color w:val="000000"/>
          <w:bdr w:val="none" w:sz="0" w:space="0" w:color="auto" w:frame="1"/>
          <w:lang w:eastAsia="en-GB"/>
        </w:rPr>
        <w:t> not</w:t>
      </w:r>
      <w:r w:rsidRPr="001024B6">
        <w:rPr>
          <w:rFonts w:eastAsia="Times New Roman" w:cstheme="minorHAnsi"/>
          <w:color w:val="000000"/>
          <w:bdr w:val="none" w:sz="0" w:space="0" w:color="auto" w:frame="1"/>
          <w:lang w:eastAsia="en-GB"/>
        </w:rPr>
        <w:t xml:space="preserve"> putting other people at risk with their behaviour) the person will not be served alcohol but will be provided with water and options for safe transport home from our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where available.</w:t>
      </w:r>
    </w:p>
    <w:p w14:paraId="75F1A64C" w14:textId="1E98C630" w:rsidR="001024B6" w:rsidRPr="001024B6" w:rsidRDefault="001024B6" w:rsidP="001024B6">
      <w:pPr>
        <w:numPr>
          <w:ilvl w:val="1"/>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lastRenderedPageBreak/>
        <w:t>If a person becomes intoxicated (and</w:t>
      </w:r>
      <w:r w:rsidRPr="001024B6">
        <w:rPr>
          <w:rFonts w:eastAsia="Times New Roman" w:cstheme="minorHAnsi"/>
          <w:b/>
          <w:bCs/>
          <w:color w:val="000000"/>
          <w:bdr w:val="none" w:sz="0" w:space="0" w:color="auto" w:frame="1"/>
          <w:lang w:eastAsia="en-GB"/>
        </w:rPr>
        <w:t> is </w:t>
      </w:r>
      <w:r w:rsidRPr="001024B6">
        <w:rPr>
          <w:rFonts w:eastAsia="Times New Roman" w:cstheme="minorHAnsi"/>
          <w:color w:val="000000"/>
          <w:bdr w:val="none" w:sz="0" w:space="0" w:color="auto" w:frame="1"/>
          <w:lang w:eastAsia="en-GB"/>
        </w:rPr>
        <w:t xml:space="preserve">putting other people at risk due to their behaviour) the person will be asked to leave our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premises immediately and offered safe transport options, where available. Police may also be contacted to remove the person, if required.</w:t>
      </w:r>
    </w:p>
    <w:p w14:paraId="5285B5B5" w14:textId="27C39CDE" w:rsidR="001024B6" w:rsidRPr="001024B6" w:rsidRDefault="001024B6" w:rsidP="001024B6">
      <w:pPr>
        <w:numPr>
          <w:ilvl w:val="1"/>
          <w:numId w:val="5"/>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Any alcohol-related incident and any action taken will be recorded in our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 xml:space="preserve">lub’s </w:t>
      </w:r>
      <w:r w:rsidR="009426CA">
        <w:rPr>
          <w:rFonts w:eastAsia="Times New Roman" w:cstheme="minorHAnsi"/>
          <w:color w:val="000000"/>
          <w:bdr w:val="none" w:sz="0" w:space="0" w:color="auto" w:frame="1"/>
          <w:lang w:eastAsia="en-GB"/>
        </w:rPr>
        <w:t>I</w:t>
      </w:r>
      <w:r w:rsidRPr="001024B6">
        <w:rPr>
          <w:rFonts w:eastAsia="Times New Roman" w:cstheme="minorHAnsi"/>
          <w:color w:val="000000"/>
          <w:bdr w:val="none" w:sz="0" w:space="0" w:color="auto" w:frame="1"/>
          <w:lang w:eastAsia="en-GB"/>
        </w:rPr>
        <w:t xml:space="preserve">ncident </w:t>
      </w:r>
      <w:r w:rsidR="009426CA">
        <w:rPr>
          <w:rFonts w:eastAsia="Times New Roman" w:cstheme="minorHAnsi"/>
          <w:color w:val="000000"/>
          <w:bdr w:val="none" w:sz="0" w:space="0" w:color="auto" w:frame="1"/>
          <w:lang w:eastAsia="en-GB"/>
        </w:rPr>
        <w:t>R</w:t>
      </w:r>
      <w:r w:rsidRPr="001024B6">
        <w:rPr>
          <w:rFonts w:eastAsia="Times New Roman" w:cstheme="minorHAnsi"/>
          <w:color w:val="000000"/>
          <w:bdr w:val="none" w:sz="0" w:space="0" w:color="auto" w:frame="1"/>
          <w:lang w:eastAsia="en-GB"/>
        </w:rPr>
        <w:t>egister.</w:t>
      </w:r>
    </w:p>
    <w:p w14:paraId="75941B5E" w14:textId="69EE00E8" w:rsidR="001024B6" w:rsidRPr="00174716" w:rsidRDefault="001024B6" w:rsidP="009426CA">
      <w:pPr>
        <w:shd w:val="clear" w:color="auto" w:fill="FFFFFF"/>
        <w:spacing w:after="0" w:line="360" w:lineRule="auto"/>
        <w:ind w:left="284"/>
        <w:textAlignment w:val="top"/>
        <w:rPr>
          <w:rFonts w:eastAsia="Times New Roman" w:cstheme="minorHAnsi"/>
          <w:b/>
          <w:bCs/>
          <w:color w:val="5B9BD5" w:themeColor="accent5"/>
          <w:lang w:eastAsia="en-GB"/>
        </w:rPr>
      </w:pPr>
      <w:r w:rsidRPr="00174716">
        <w:rPr>
          <w:rFonts w:eastAsia="Times New Roman" w:cstheme="minorHAnsi"/>
          <w:b/>
          <w:bCs/>
          <w:color w:val="5B9BD5" w:themeColor="accent5"/>
          <w:bdr w:val="none" w:sz="0" w:space="0" w:color="auto" w:frame="1"/>
          <w:lang w:eastAsia="en-GB"/>
        </w:rPr>
        <w:t> </w:t>
      </w:r>
      <w:r w:rsidR="009426CA" w:rsidRPr="00174716">
        <w:rPr>
          <w:rFonts w:eastAsia="Times New Roman" w:cstheme="minorHAnsi"/>
          <w:b/>
          <w:bCs/>
          <w:color w:val="5B9BD5" w:themeColor="accent5"/>
          <w:bdr w:val="none" w:sz="0" w:space="0" w:color="auto" w:frame="1"/>
          <w:lang w:eastAsia="en-GB"/>
        </w:rPr>
        <w:t>8.</w:t>
      </w:r>
      <w:r w:rsidR="009426CA" w:rsidRPr="00174716">
        <w:rPr>
          <w:rFonts w:eastAsia="Times New Roman" w:cstheme="minorHAnsi"/>
          <w:b/>
          <w:bCs/>
          <w:color w:val="5B9BD5" w:themeColor="accent5"/>
          <w:bdr w:val="none" w:sz="0" w:space="0" w:color="auto" w:frame="1"/>
          <w:lang w:eastAsia="en-GB"/>
        </w:rPr>
        <w:tab/>
        <w:t>UNDERAGE DRINKING</w:t>
      </w:r>
    </w:p>
    <w:p w14:paraId="4DEAE93F" w14:textId="77777777" w:rsidR="001024B6" w:rsidRPr="001024B6" w:rsidRDefault="001024B6" w:rsidP="001024B6">
      <w:pPr>
        <w:numPr>
          <w:ilvl w:val="0"/>
          <w:numId w:val="6"/>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Alcohol will not be served to persons aged under 18 years.</w:t>
      </w:r>
    </w:p>
    <w:p w14:paraId="4802F8B8" w14:textId="77777777" w:rsidR="001024B6" w:rsidRPr="001024B6" w:rsidRDefault="001024B6" w:rsidP="001024B6">
      <w:pPr>
        <w:numPr>
          <w:ilvl w:val="0"/>
          <w:numId w:val="6"/>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Bar servers and committee members will ask for proof of age whenever the age of a person requesting alcohol is in doubt.</w:t>
      </w:r>
    </w:p>
    <w:p w14:paraId="350C74B9" w14:textId="77777777" w:rsidR="001024B6" w:rsidRPr="001024B6" w:rsidRDefault="001024B6" w:rsidP="001024B6">
      <w:pPr>
        <w:numPr>
          <w:ilvl w:val="0"/>
          <w:numId w:val="6"/>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Only photo ID’s will be accepted as ‘proof of age’.</w:t>
      </w:r>
    </w:p>
    <w:p w14:paraId="39E6BACB" w14:textId="7E4676F6" w:rsidR="001024B6" w:rsidRPr="001024B6" w:rsidRDefault="001024B6" w:rsidP="001024B6">
      <w:pPr>
        <w:numPr>
          <w:ilvl w:val="0"/>
          <w:numId w:val="6"/>
        </w:numPr>
        <w:shd w:val="clear" w:color="auto" w:fill="FFFFFF"/>
        <w:spacing w:beforeAutospacing="1" w:after="0" w:afterAutospacing="1" w:line="360" w:lineRule="auto"/>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Our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will not</w:t>
      </w:r>
      <w:r w:rsidRPr="001024B6">
        <w:rPr>
          <w:rFonts w:eastAsia="Times New Roman" w:cstheme="minorHAnsi"/>
          <w:color w:val="000000"/>
          <w:lang w:eastAsia="en-GB"/>
        </w:rPr>
        <w:t> </w:t>
      </w:r>
      <w:r w:rsidRPr="001024B6">
        <w:rPr>
          <w:rFonts w:eastAsia="Times New Roman" w:cstheme="minorHAnsi"/>
          <w:color w:val="000000"/>
          <w:bdr w:val="none" w:sz="0" w:space="0" w:color="auto" w:frame="1"/>
          <w:lang w:eastAsia="en-GB"/>
        </w:rPr>
        <w:t xml:space="preserve">encourage the drinking of alcohol in the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change-rooms to reduce the risk of minors being served alcohol illegally.</w:t>
      </w:r>
    </w:p>
    <w:p w14:paraId="437E5A41" w14:textId="00C892A7" w:rsidR="00174716" w:rsidRPr="00174716" w:rsidRDefault="001024B6" w:rsidP="009426CA">
      <w:pPr>
        <w:shd w:val="clear" w:color="auto" w:fill="FFFFFF"/>
        <w:spacing w:after="0" w:line="360" w:lineRule="auto"/>
        <w:ind w:left="284"/>
        <w:textAlignment w:val="top"/>
        <w:rPr>
          <w:b/>
          <w:bCs/>
          <w:color w:val="5B9BD5" w:themeColor="accent5"/>
        </w:rPr>
      </w:pPr>
      <w:r w:rsidRPr="00174716">
        <w:rPr>
          <w:rFonts w:eastAsia="Times New Roman" w:cstheme="minorHAnsi"/>
          <w:b/>
          <w:bCs/>
          <w:color w:val="5B9BD5" w:themeColor="accent5"/>
          <w:bdr w:val="none" w:sz="0" w:space="0" w:color="auto" w:frame="1"/>
          <w:lang w:eastAsia="en-GB"/>
        </w:rPr>
        <w:t> </w:t>
      </w:r>
      <w:r w:rsidR="009426CA" w:rsidRPr="00174716">
        <w:rPr>
          <w:rFonts w:eastAsia="Times New Roman" w:cstheme="minorHAnsi"/>
          <w:b/>
          <w:bCs/>
          <w:color w:val="5B9BD5" w:themeColor="accent5"/>
          <w:bdr w:val="none" w:sz="0" w:space="0" w:color="auto" w:frame="1"/>
          <w:lang w:eastAsia="en-GB"/>
        </w:rPr>
        <w:t>9.</w:t>
      </w:r>
      <w:r w:rsidR="009426CA" w:rsidRPr="00174716">
        <w:rPr>
          <w:rFonts w:eastAsia="Times New Roman" w:cstheme="minorHAnsi"/>
          <w:b/>
          <w:bCs/>
          <w:color w:val="5B9BD5" w:themeColor="accent5"/>
          <w:bdr w:val="none" w:sz="0" w:space="0" w:color="auto" w:frame="1"/>
          <w:lang w:eastAsia="en-GB"/>
        </w:rPr>
        <w:tab/>
      </w:r>
      <w:r w:rsidR="00174716" w:rsidRPr="00174716">
        <w:rPr>
          <w:rFonts w:eastAsia="Times New Roman" w:cstheme="minorHAnsi"/>
          <w:b/>
          <w:bCs/>
          <w:color w:val="5B9BD5" w:themeColor="accent5"/>
          <w:bdr w:val="none" w:sz="0" w:space="0" w:color="auto" w:frame="1"/>
          <w:lang w:eastAsia="en-GB"/>
        </w:rPr>
        <w:t>AVAILABILITY OF NON-ALCOHOLIC AND LOW ALCOHOL DRINKS</w:t>
      </w:r>
      <w:r w:rsidR="00174716" w:rsidRPr="00174716">
        <w:rPr>
          <w:b/>
          <w:bCs/>
          <w:color w:val="5B9BD5" w:themeColor="accent5"/>
        </w:rPr>
        <w:t xml:space="preserve"> </w:t>
      </w:r>
    </w:p>
    <w:p w14:paraId="3BE1DC1A" w14:textId="77777777" w:rsidR="00174716" w:rsidRDefault="00174716" w:rsidP="009426CA">
      <w:pPr>
        <w:shd w:val="clear" w:color="auto" w:fill="FFFFFF"/>
        <w:spacing w:after="0" w:line="360" w:lineRule="auto"/>
        <w:ind w:left="284"/>
        <w:textAlignment w:val="top"/>
      </w:pPr>
    </w:p>
    <w:p w14:paraId="5517D7E1" w14:textId="77777777" w:rsidR="00174716" w:rsidRDefault="00174716" w:rsidP="009426CA">
      <w:pPr>
        <w:shd w:val="clear" w:color="auto" w:fill="FFFFFF"/>
        <w:spacing w:after="0" w:line="360" w:lineRule="auto"/>
        <w:ind w:left="284"/>
        <w:textAlignment w:val="top"/>
      </w:pPr>
      <w:r>
        <w:t xml:space="preserve">The club recognises that alcohol is not the only revenue stream available and actively encourages the sale of alternative products to that of alcohol. </w:t>
      </w:r>
    </w:p>
    <w:p w14:paraId="51B26E59" w14:textId="77777777" w:rsidR="00174716" w:rsidRPr="00174716" w:rsidRDefault="00174716" w:rsidP="00174716">
      <w:pPr>
        <w:pStyle w:val="ListParagraph"/>
        <w:numPr>
          <w:ilvl w:val="0"/>
          <w:numId w:val="13"/>
        </w:numPr>
        <w:shd w:val="clear" w:color="auto" w:fill="FFFFFF"/>
        <w:spacing w:after="0" w:line="360" w:lineRule="auto"/>
        <w:textAlignment w:val="top"/>
        <w:rPr>
          <w:rFonts w:eastAsia="Times New Roman" w:cstheme="minorHAnsi"/>
          <w:color w:val="000000"/>
          <w:bdr w:val="none" w:sz="0" w:space="0" w:color="auto" w:frame="1"/>
          <w:lang w:eastAsia="en-GB"/>
        </w:rPr>
      </w:pPr>
      <w:r>
        <w:t xml:space="preserve">Tap water will be provided free of charge (where available). </w:t>
      </w:r>
    </w:p>
    <w:p w14:paraId="3CA2B878" w14:textId="77777777" w:rsidR="00174716" w:rsidRPr="00174716" w:rsidRDefault="00174716" w:rsidP="00174716">
      <w:pPr>
        <w:pStyle w:val="ListParagraph"/>
        <w:numPr>
          <w:ilvl w:val="0"/>
          <w:numId w:val="13"/>
        </w:numPr>
        <w:shd w:val="clear" w:color="auto" w:fill="FFFFFF"/>
        <w:spacing w:after="0" w:line="360" w:lineRule="auto"/>
        <w:textAlignment w:val="top"/>
        <w:rPr>
          <w:rFonts w:eastAsia="Times New Roman" w:cstheme="minorHAnsi"/>
          <w:color w:val="000000"/>
          <w:bdr w:val="none" w:sz="0" w:space="0" w:color="auto" w:frame="1"/>
          <w:lang w:eastAsia="en-GB"/>
        </w:rPr>
      </w:pPr>
      <w:r>
        <w:t xml:space="preserve">At least four non-alcoholic drinks and one low-alcoholic drink option will always be available and priced at least 10% cheaper than the cheapest full strength drink. </w:t>
      </w:r>
    </w:p>
    <w:p w14:paraId="5B0ADBA2" w14:textId="77777777" w:rsidR="00174716" w:rsidRPr="00174716" w:rsidRDefault="00174716" w:rsidP="00174716">
      <w:pPr>
        <w:pStyle w:val="ListParagraph"/>
        <w:numPr>
          <w:ilvl w:val="0"/>
          <w:numId w:val="13"/>
        </w:numPr>
        <w:shd w:val="clear" w:color="auto" w:fill="FFFFFF"/>
        <w:spacing w:after="0" w:line="360" w:lineRule="auto"/>
        <w:textAlignment w:val="top"/>
        <w:rPr>
          <w:rFonts w:eastAsia="Times New Roman" w:cstheme="minorHAnsi"/>
          <w:color w:val="000000"/>
          <w:bdr w:val="none" w:sz="0" w:space="0" w:color="auto" w:frame="1"/>
          <w:lang w:eastAsia="en-GB"/>
        </w:rPr>
      </w:pPr>
      <w:r>
        <w:t xml:space="preserve">Non-alcoholic drinks should be clearly visible and adequate in variety and supply. </w:t>
      </w:r>
    </w:p>
    <w:p w14:paraId="61114E85" w14:textId="77777777" w:rsidR="00174716" w:rsidRPr="00174716" w:rsidRDefault="00174716" w:rsidP="00174716">
      <w:pPr>
        <w:shd w:val="clear" w:color="auto" w:fill="FFFFFF"/>
        <w:spacing w:after="0" w:line="360" w:lineRule="auto"/>
        <w:ind w:left="284"/>
        <w:textAlignment w:val="top"/>
        <w:rPr>
          <w:rFonts w:eastAsia="Times New Roman" w:cstheme="minorHAnsi"/>
          <w:color w:val="000000"/>
          <w:bdr w:val="none" w:sz="0" w:space="0" w:color="auto" w:frame="1"/>
          <w:lang w:eastAsia="en-GB"/>
        </w:rPr>
      </w:pPr>
    </w:p>
    <w:p w14:paraId="1FAD1644" w14:textId="747E3159" w:rsidR="00174716" w:rsidRPr="00174716" w:rsidRDefault="00174716" w:rsidP="00174716">
      <w:pPr>
        <w:shd w:val="clear" w:color="auto" w:fill="FFFFFF"/>
        <w:spacing w:after="0" w:line="360" w:lineRule="auto"/>
        <w:ind w:left="284"/>
        <w:textAlignment w:val="top"/>
        <w:rPr>
          <w:rFonts w:eastAsia="Times New Roman" w:cstheme="minorHAnsi"/>
          <w:b/>
          <w:bCs/>
          <w:color w:val="4472C4" w:themeColor="accent1"/>
          <w:bdr w:val="none" w:sz="0" w:space="0" w:color="auto" w:frame="1"/>
          <w:lang w:eastAsia="en-GB"/>
        </w:rPr>
      </w:pPr>
      <w:r w:rsidRPr="00174716">
        <w:rPr>
          <w:b/>
          <w:bCs/>
          <w:color w:val="4472C4" w:themeColor="accent1"/>
        </w:rPr>
        <w:t xml:space="preserve">10. </w:t>
      </w:r>
      <w:r w:rsidRPr="00174716">
        <w:rPr>
          <w:b/>
          <w:bCs/>
          <w:color w:val="4472C4" w:themeColor="accent1"/>
        </w:rPr>
        <w:tab/>
      </w:r>
      <w:r w:rsidRPr="00174716">
        <w:rPr>
          <w:b/>
          <w:bCs/>
          <w:color w:val="4472C4" w:themeColor="accent1"/>
        </w:rPr>
        <w:t>F</w:t>
      </w:r>
      <w:r w:rsidRPr="00174716">
        <w:rPr>
          <w:b/>
          <w:bCs/>
          <w:color w:val="4472C4" w:themeColor="accent1"/>
        </w:rPr>
        <w:t>OOD</w:t>
      </w:r>
      <w:r w:rsidRPr="00174716">
        <w:rPr>
          <w:b/>
          <w:bCs/>
          <w:color w:val="4472C4" w:themeColor="accent1"/>
        </w:rPr>
        <w:t xml:space="preserve"> </w:t>
      </w:r>
    </w:p>
    <w:p w14:paraId="4E3BEEB1" w14:textId="77777777" w:rsidR="00174716" w:rsidRDefault="00174716" w:rsidP="00174716">
      <w:pPr>
        <w:pStyle w:val="ListParagraph"/>
      </w:pPr>
    </w:p>
    <w:p w14:paraId="43D377D5" w14:textId="77777777" w:rsidR="00174716" w:rsidRPr="00174716" w:rsidRDefault="00174716" w:rsidP="00174716">
      <w:pPr>
        <w:pStyle w:val="ListParagraph"/>
        <w:numPr>
          <w:ilvl w:val="0"/>
          <w:numId w:val="13"/>
        </w:numPr>
        <w:shd w:val="clear" w:color="auto" w:fill="FFFFFF"/>
        <w:spacing w:after="0" w:line="360" w:lineRule="auto"/>
        <w:textAlignment w:val="top"/>
        <w:rPr>
          <w:rFonts w:eastAsia="Times New Roman" w:cstheme="minorHAnsi"/>
          <w:color w:val="000000"/>
          <w:bdr w:val="none" w:sz="0" w:space="0" w:color="auto" w:frame="1"/>
          <w:lang w:eastAsia="en-GB"/>
        </w:rPr>
      </w:pPr>
      <w:r>
        <w:t xml:space="preserve">Food (more than chips, nuts and similar snacks) will be available when alcohol is available for more than 90 minutes or more than 15 people are present (e.g. BBQ). </w:t>
      </w:r>
    </w:p>
    <w:p w14:paraId="46C549AC" w14:textId="77777777" w:rsidR="00174716" w:rsidRPr="00174716" w:rsidRDefault="00174716" w:rsidP="00174716">
      <w:pPr>
        <w:shd w:val="clear" w:color="auto" w:fill="FFFFFF"/>
        <w:spacing w:after="0" w:line="360" w:lineRule="auto"/>
        <w:ind w:left="284"/>
        <w:textAlignment w:val="top"/>
        <w:rPr>
          <w:rFonts w:eastAsia="Times New Roman" w:cstheme="minorHAnsi"/>
          <w:color w:val="000000"/>
          <w:bdr w:val="none" w:sz="0" w:space="0" w:color="auto" w:frame="1"/>
          <w:lang w:eastAsia="en-GB"/>
        </w:rPr>
      </w:pPr>
    </w:p>
    <w:p w14:paraId="36D5963F" w14:textId="63FB4906" w:rsidR="00174716" w:rsidRPr="00174716" w:rsidRDefault="00174716" w:rsidP="00174716">
      <w:pPr>
        <w:shd w:val="clear" w:color="auto" w:fill="FFFFFF"/>
        <w:spacing w:after="0" w:line="360" w:lineRule="auto"/>
        <w:ind w:left="284"/>
        <w:textAlignment w:val="top"/>
        <w:rPr>
          <w:rFonts w:eastAsia="Times New Roman" w:cstheme="minorHAnsi"/>
          <w:b/>
          <w:bCs/>
          <w:color w:val="4472C4" w:themeColor="accent1"/>
          <w:bdr w:val="none" w:sz="0" w:space="0" w:color="auto" w:frame="1"/>
          <w:lang w:eastAsia="en-GB"/>
        </w:rPr>
      </w:pPr>
      <w:r w:rsidRPr="00174716">
        <w:rPr>
          <w:b/>
          <w:bCs/>
          <w:color w:val="4472C4" w:themeColor="accent1"/>
        </w:rPr>
        <w:t>11.</w:t>
      </w:r>
      <w:r w:rsidRPr="00174716">
        <w:rPr>
          <w:b/>
          <w:bCs/>
          <w:color w:val="4472C4" w:themeColor="accent1"/>
        </w:rPr>
        <w:tab/>
      </w:r>
      <w:r w:rsidRPr="00174716">
        <w:rPr>
          <w:b/>
          <w:bCs/>
          <w:color w:val="4472C4" w:themeColor="accent1"/>
        </w:rPr>
        <w:t>S</w:t>
      </w:r>
      <w:r w:rsidRPr="00174716">
        <w:rPr>
          <w:b/>
          <w:bCs/>
          <w:color w:val="4472C4" w:themeColor="accent1"/>
        </w:rPr>
        <w:t>AFE TRANSPORT</w:t>
      </w:r>
      <w:r w:rsidRPr="00174716">
        <w:rPr>
          <w:b/>
          <w:bCs/>
          <w:color w:val="4472C4" w:themeColor="accent1"/>
        </w:rPr>
        <w:t xml:space="preserve"> </w:t>
      </w:r>
    </w:p>
    <w:p w14:paraId="3AF1B1A6" w14:textId="77777777" w:rsidR="00174716" w:rsidRDefault="00174716" w:rsidP="00174716">
      <w:pPr>
        <w:pStyle w:val="ListParagraph"/>
      </w:pPr>
    </w:p>
    <w:p w14:paraId="13411EF9" w14:textId="77777777" w:rsidR="00174716" w:rsidRPr="00174716" w:rsidRDefault="00174716" w:rsidP="00174716">
      <w:pPr>
        <w:pStyle w:val="ListParagraph"/>
        <w:numPr>
          <w:ilvl w:val="0"/>
          <w:numId w:val="13"/>
        </w:numPr>
        <w:shd w:val="clear" w:color="auto" w:fill="FFFFFF"/>
        <w:spacing w:after="0" w:line="360" w:lineRule="auto"/>
        <w:textAlignment w:val="top"/>
        <w:rPr>
          <w:rFonts w:eastAsia="Times New Roman" w:cstheme="minorHAnsi"/>
          <w:color w:val="000000"/>
          <w:bdr w:val="none" w:sz="0" w:space="0" w:color="auto" w:frame="1"/>
          <w:lang w:eastAsia="en-GB"/>
        </w:rPr>
      </w:pPr>
      <w:r>
        <w:t xml:space="preserve">The club recognises that driving under the influence of alcohol or drugs is illegal and hazardous to individuals and the wider community. Accordingly, the club implements a Safe Transport Policy that is reviewed regularly in conjunction with this Alcohol Management Policy. We ask that all attendees at our functions plan their transport </w:t>
      </w:r>
      <w:r>
        <w:lastRenderedPageBreak/>
        <w:t xml:space="preserve">requirements to ensure they arrive home safely and prevent driving under the influence of alcohol or drugs. </w:t>
      </w:r>
    </w:p>
    <w:p w14:paraId="000DD9B8" w14:textId="77777777" w:rsidR="00174716" w:rsidRPr="00174716" w:rsidRDefault="00174716" w:rsidP="00174716">
      <w:pPr>
        <w:shd w:val="clear" w:color="auto" w:fill="FFFFFF"/>
        <w:spacing w:after="0" w:line="360" w:lineRule="auto"/>
        <w:ind w:left="284"/>
        <w:textAlignment w:val="top"/>
        <w:rPr>
          <w:rFonts w:eastAsia="Times New Roman" w:cstheme="minorHAnsi"/>
          <w:color w:val="000000"/>
          <w:bdr w:val="none" w:sz="0" w:space="0" w:color="auto" w:frame="1"/>
          <w:lang w:eastAsia="en-GB"/>
        </w:rPr>
      </w:pPr>
    </w:p>
    <w:p w14:paraId="4C526D52" w14:textId="1185969C" w:rsidR="00174716" w:rsidRPr="00174716" w:rsidRDefault="00174716" w:rsidP="00174716">
      <w:pPr>
        <w:shd w:val="clear" w:color="auto" w:fill="FFFFFF"/>
        <w:spacing w:after="0" w:line="360" w:lineRule="auto"/>
        <w:ind w:left="284"/>
        <w:textAlignment w:val="top"/>
        <w:rPr>
          <w:rFonts w:eastAsia="Times New Roman" w:cstheme="minorHAnsi"/>
          <w:b/>
          <w:bCs/>
          <w:color w:val="4472C4" w:themeColor="accent1"/>
          <w:bdr w:val="none" w:sz="0" w:space="0" w:color="auto" w:frame="1"/>
          <w:lang w:eastAsia="en-GB"/>
        </w:rPr>
      </w:pPr>
      <w:r w:rsidRPr="00174716">
        <w:rPr>
          <w:b/>
          <w:bCs/>
          <w:color w:val="4472C4" w:themeColor="accent1"/>
        </w:rPr>
        <w:t>12.</w:t>
      </w:r>
      <w:r w:rsidRPr="00174716">
        <w:rPr>
          <w:b/>
          <w:bCs/>
          <w:color w:val="4472C4" w:themeColor="accent1"/>
        </w:rPr>
        <w:tab/>
      </w:r>
      <w:r w:rsidRPr="00174716">
        <w:rPr>
          <w:b/>
          <w:bCs/>
          <w:color w:val="4472C4" w:themeColor="accent1"/>
        </w:rPr>
        <w:t>C</w:t>
      </w:r>
      <w:r w:rsidRPr="00174716">
        <w:rPr>
          <w:b/>
          <w:bCs/>
          <w:color w:val="4472C4" w:themeColor="accent1"/>
        </w:rPr>
        <w:t>LUB TRIPS</w:t>
      </w:r>
      <w:r w:rsidRPr="00174716">
        <w:rPr>
          <w:b/>
          <w:bCs/>
          <w:color w:val="4472C4" w:themeColor="accent1"/>
        </w:rPr>
        <w:t xml:space="preserve"> </w:t>
      </w:r>
    </w:p>
    <w:p w14:paraId="1138C7A5" w14:textId="77777777" w:rsidR="00174716" w:rsidRDefault="00174716" w:rsidP="00174716">
      <w:pPr>
        <w:pStyle w:val="ListParagraph"/>
      </w:pPr>
    </w:p>
    <w:p w14:paraId="02F97A99" w14:textId="61F342B1" w:rsidR="00174716" w:rsidRPr="00174716" w:rsidRDefault="00174716" w:rsidP="00174716">
      <w:pPr>
        <w:shd w:val="clear" w:color="auto" w:fill="FFFFFF"/>
        <w:spacing w:after="0" w:line="360" w:lineRule="auto"/>
        <w:ind w:left="284"/>
        <w:textAlignment w:val="top"/>
        <w:rPr>
          <w:rFonts w:eastAsia="Times New Roman" w:cstheme="minorHAnsi"/>
          <w:color w:val="000000"/>
          <w:bdr w:val="none" w:sz="0" w:space="0" w:color="auto" w:frame="1"/>
          <w:lang w:eastAsia="en-GB"/>
        </w:rPr>
      </w:pPr>
      <w:r>
        <w:t>The club will monitor and ensure any club trips, particularly end of season player trips, strictly adhere to responsible behaviour and alcohol consumption in accordance with the principles of this policy and the aims of the association. The club will not actively promote or fundraise for player’s end of season trips, thereby minimising the club’s risk and liability if an alcohol-related incident occurs.</w:t>
      </w:r>
    </w:p>
    <w:p w14:paraId="4D7185C2" w14:textId="77777777" w:rsidR="00174716" w:rsidRDefault="00174716" w:rsidP="009426CA">
      <w:pPr>
        <w:shd w:val="clear" w:color="auto" w:fill="FFFFFF"/>
        <w:spacing w:after="0" w:line="360" w:lineRule="auto"/>
        <w:ind w:left="284"/>
        <w:textAlignment w:val="top"/>
        <w:rPr>
          <w:rFonts w:eastAsia="Times New Roman" w:cstheme="minorHAnsi"/>
          <w:color w:val="000000"/>
          <w:bdr w:val="none" w:sz="0" w:space="0" w:color="auto" w:frame="1"/>
          <w:lang w:eastAsia="en-GB"/>
        </w:rPr>
      </w:pPr>
    </w:p>
    <w:p w14:paraId="57EB03EC" w14:textId="27629D37" w:rsidR="001024B6" w:rsidRPr="00474F77" w:rsidRDefault="00474F77" w:rsidP="009426CA">
      <w:pPr>
        <w:shd w:val="clear" w:color="auto" w:fill="FFFFFF"/>
        <w:spacing w:after="0" w:line="360" w:lineRule="auto"/>
        <w:ind w:left="284"/>
        <w:textAlignment w:val="top"/>
        <w:rPr>
          <w:rFonts w:eastAsia="Times New Roman" w:cstheme="minorHAnsi"/>
          <w:b/>
          <w:bCs/>
          <w:color w:val="4472C4" w:themeColor="accent1"/>
          <w:lang w:eastAsia="en-GB"/>
        </w:rPr>
      </w:pPr>
      <w:r w:rsidRPr="00474F77">
        <w:rPr>
          <w:rFonts w:eastAsia="Times New Roman" w:cstheme="minorHAnsi"/>
          <w:b/>
          <w:bCs/>
          <w:color w:val="4472C4" w:themeColor="accent1"/>
          <w:bdr w:val="none" w:sz="0" w:space="0" w:color="auto" w:frame="1"/>
          <w:lang w:eastAsia="en-GB"/>
        </w:rPr>
        <w:t>13.</w:t>
      </w:r>
      <w:r w:rsidRPr="00474F77">
        <w:rPr>
          <w:rFonts w:eastAsia="Times New Roman" w:cstheme="minorHAnsi"/>
          <w:b/>
          <w:bCs/>
          <w:color w:val="4472C4" w:themeColor="accent1"/>
          <w:bdr w:val="none" w:sz="0" w:space="0" w:color="auto" w:frame="1"/>
          <w:lang w:eastAsia="en-GB"/>
        </w:rPr>
        <w:tab/>
      </w:r>
      <w:r w:rsidR="001024B6" w:rsidRPr="00474F77">
        <w:rPr>
          <w:rFonts w:eastAsia="Times New Roman" w:cstheme="minorHAnsi"/>
          <w:b/>
          <w:bCs/>
          <w:color w:val="4472C4" w:themeColor="accent1"/>
          <w:bdr w:val="none" w:sz="0" w:space="0" w:color="auto" w:frame="1"/>
          <w:lang w:eastAsia="en-GB"/>
        </w:rPr>
        <w:t>AWARDS/PRIZES</w:t>
      </w:r>
    </w:p>
    <w:p w14:paraId="700ED009" w14:textId="77777777" w:rsidR="00474F77" w:rsidRDefault="00474F77" w:rsidP="00474F77">
      <w:pPr>
        <w:shd w:val="clear" w:color="auto" w:fill="FFFFFF"/>
        <w:spacing w:after="0" w:line="360" w:lineRule="auto"/>
        <w:ind w:left="360"/>
        <w:textAlignment w:val="top"/>
        <w:rPr>
          <w:rFonts w:eastAsia="Times New Roman" w:cstheme="minorHAnsi"/>
          <w:color w:val="000000"/>
          <w:bdr w:val="none" w:sz="0" w:space="0" w:color="auto" w:frame="1"/>
          <w:lang w:eastAsia="en-GB"/>
        </w:rPr>
      </w:pPr>
    </w:p>
    <w:p w14:paraId="6E024BF3" w14:textId="0D361D4D" w:rsidR="001024B6" w:rsidRPr="001024B6" w:rsidRDefault="001024B6" w:rsidP="00474F77">
      <w:pPr>
        <w:shd w:val="clear" w:color="auto" w:fill="FFFFFF"/>
        <w:spacing w:after="0" w:line="360" w:lineRule="auto"/>
        <w:ind w:left="360"/>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Our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will avoid providing </w:t>
      </w:r>
      <w:hyperlink r:id="rId7" w:tgtFrame="_top" w:history="1">
        <w:r w:rsidRPr="001024B6">
          <w:rPr>
            <w:rFonts w:eastAsia="Times New Roman" w:cstheme="minorHAnsi"/>
            <w:color w:val="003366"/>
            <w:u w:val="single"/>
            <w:bdr w:val="none" w:sz="0" w:space="0" w:color="auto" w:frame="1"/>
            <w:lang w:eastAsia="en-GB"/>
          </w:rPr>
          <w:t>awards</w:t>
        </w:r>
      </w:hyperlink>
      <w:r w:rsidRPr="001024B6">
        <w:rPr>
          <w:rFonts w:eastAsia="Times New Roman" w:cstheme="minorHAnsi"/>
          <w:color w:val="000000"/>
          <w:bdr w:val="none" w:sz="0" w:space="0" w:color="auto" w:frame="1"/>
          <w:lang w:eastAsia="en-GB"/>
        </w:rPr>
        <w:t> (e.g. at end of season presentations) and fundraising prizes that have an emphasis on alcohol as a reward.</w:t>
      </w:r>
    </w:p>
    <w:p w14:paraId="69289F10" w14:textId="77777777" w:rsidR="001024B6" w:rsidRPr="001024B6" w:rsidRDefault="001024B6" w:rsidP="001024B6">
      <w:pPr>
        <w:shd w:val="clear" w:color="auto" w:fill="FFFFFF"/>
        <w:spacing w:after="0" w:line="360" w:lineRule="auto"/>
        <w:ind w:left="720"/>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w:t>
      </w:r>
    </w:p>
    <w:p w14:paraId="566B1755" w14:textId="3253986B" w:rsidR="001024B6" w:rsidRPr="00474F77" w:rsidRDefault="00474F77" w:rsidP="009426CA">
      <w:pPr>
        <w:shd w:val="clear" w:color="auto" w:fill="FFFFFF"/>
        <w:spacing w:beforeAutospacing="1" w:after="0" w:afterAutospacing="1" w:line="360" w:lineRule="auto"/>
        <w:ind w:left="360"/>
        <w:rPr>
          <w:rFonts w:eastAsia="Times New Roman" w:cstheme="minorHAnsi"/>
          <w:b/>
          <w:bCs/>
          <w:color w:val="4472C4" w:themeColor="accent1"/>
          <w:lang w:eastAsia="en-GB"/>
        </w:rPr>
      </w:pPr>
      <w:r w:rsidRPr="00474F77">
        <w:rPr>
          <w:rFonts w:eastAsia="Times New Roman" w:cstheme="minorHAnsi"/>
          <w:b/>
          <w:bCs/>
          <w:color w:val="4472C4" w:themeColor="accent1"/>
          <w:bdr w:val="none" w:sz="0" w:space="0" w:color="auto" w:frame="1"/>
          <w:lang w:eastAsia="en-GB"/>
        </w:rPr>
        <w:t>14.</w:t>
      </w:r>
      <w:r w:rsidR="009426CA" w:rsidRPr="00474F77">
        <w:rPr>
          <w:rFonts w:eastAsia="Times New Roman" w:cstheme="minorHAnsi"/>
          <w:b/>
          <w:bCs/>
          <w:color w:val="4472C4" w:themeColor="accent1"/>
          <w:bdr w:val="none" w:sz="0" w:space="0" w:color="auto" w:frame="1"/>
          <w:lang w:eastAsia="en-GB"/>
        </w:rPr>
        <w:tab/>
      </w:r>
      <w:r w:rsidR="001024B6" w:rsidRPr="00474F77">
        <w:rPr>
          <w:rFonts w:eastAsia="Times New Roman" w:cstheme="minorHAnsi"/>
          <w:b/>
          <w:bCs/>
          <w:color w:val="4472C4" w:themeColor="accent1"/>
          <w:bdr w:val="none" w:sz="0" w:space="0" w:color="auto" w:frame="1"/>
          <w:lang w:eastAsia="en-GB"/>
        </w:rPr>
        <w:t>PROMOTING THIS POLICY AND RESPONSIBLE USE OF ALCOHOL</w:t>
      </w:r>
    </w:p>
    <w:p w14:paraId="656AEEA5" w14:textId="19DD0A88" w:rsidR="001024B6" w:rsidRPr="001024B6" w:rsidRDefault="001024B6" w:rsidP="00474F77">
      <w:pPr>
        <w:shd w:val="clear" w:color="auto" w:fill="FFFFFF"/>
        <w:spacing w:after="0" w:line="360" w:lineRule="auto"/>
        <w:ind w:left="709" w:hanging="283"/>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Our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lub will:</w:t>
      </w:r>
    </w:p>
    <w:p w14:paraId="525216D1" w14:textId="77777777" w:rsidR="001024B6" w:rsidRPr="001024B6" w:rsidRDefault="001024B6" w:rsidP="00474F77">
      <w:pPr>
        <w:numPr>
          <w:ilvl w:val="1"/>
          <w:numId w:val="9"/>
        </w:numPr>
        <w:shd w:val="clear" w:color="auto" w:fill="FFFFFF"/>
        <w:spacing w:beforeAutospacing="1" w:after="0" w:afterAutospacing="1" w:line="360" w:lineRule="auto"/>
        <w:ind w:left="709" w:hanging="283"/>
        <w:rPr>
          <w:rFonts w:eastAsia="Times New Roman" w:cstheme="minorHAnsi"/>
          <w:color w:val="000000"/>
          <w:lang w:eastAsia="en-GB"/>
        </w:rPr>
      </w:pPr>
      <w:r w:rsidRPr="001024B6">
        <w:rPr>
          <w:rFonts w:eastAsia="Times New Roman" w:cstheme="minorHAnsi"/>
          <w:color w:val="000000"/>
          <w:bdr w:val="none" w:sz="0" w:space="0" w:color="auto" w:frame="1"/>
          <w:lang w:eastAsia="en-GB"/>
        </w:rPr>
        <w:t>Educate members, volunteers and visitors about our policy and the benefits of having such a policy.</w:t>
      </w:r>
    </w:p>
    <w:p w14:paraId="324238D4" w14:textId="77777777" w:rsidR="001024B6" w:rsidRPr="001024B6" w:rsidRDefault="001024B6" w:rsidP="00474F77">
      <w:pPr>
        <w:numPr>
          <w:ilvl w:val="2"/>
          <w:numId w:val="9"/>
        </w:numPr>
        <w:shd w:val="clear" w:color="auto" w:fill="FFFFFF"/>
        <w:spacing w:beforeAutospacing="1" w:after="0" w:afterAutospacing="1" w:line="360" w:lineRule="auto"/>
        <w:ind w:left="709" w:hanging="283"/>
        <w:rPr>
          <w:rFonts w:eastAsia="Times New Roman" w:cstheme="minorHAnsi"/>
          <w:color w:val="000000"/>
          <w:lang w:eastAsia="en-GB"/>
        </w:rPr>
      </w:pPr>
      <w:r w:rsidRPr="001024B6">
        <w:rPr>
          <w:rFonts w:eastAsia="Times New Roman" w:cstheme="minorHAnsi"/>
          <w:color w:val="000000"/>
          <w:bdr w:val="none" w:sz="0" w:space="0" w:color="auto" w:frame="1"/>
          <w:lang w:eastAsia="en-GB"/>
        </w:rPr>
        <w:t>Ensure this policy is easily accessible and will promote it via our website, newsletters, social media, announcements during events and functions.</w:t>
      </w:r>
    </w:p>
    <w:p w14:paraId="318ADBE2" w14:textId="77777777" w:rsidR="001024B6" w:rsidRPr="001024B6" w:rsidRDefault="001024B6" w:rsidP="00474F77">
      <w:pPr>
        <w:numPr>
          <w:ilvl w:val="2"/>
          <w:numId w:val="9"/>
        </w:numPr>
        <w:shd w:val="clear" w:color="auto" w:fill="FFFFFF"/>
        <w:spacing w:beforeAutospacing="1" w:after="0" w:afterAutospacing="1" w:line="360" w:lineRule="auto"/>
        <w:ind w:left="709" w:hanging="283"/>
        <w:rPr>
          <w:rFonts w:eastAsia="Times New Roman" w:cstheme="minorHAnsi"/>
          <w:color w:val="000000"/>
          <w:lang w:eastAsia="en-GB"/>
        </w:rPr>
      </w:pPr>
      <w:r w:rsidRPr="001024B6">
        <w:rPr>
          <w:rFonts w:eastAsia="Times New Roman" w:cstheme="minorHAnsi"/>
          <w:color w:val="000000"/>
          <w:bdr w:val="none" w:sz="0" w:space="0" w:color="auto" w:frame="1"/>
          <w:lang w:eastAsia="en-GB"/>
        </w:rPr>
        <w:t>Actively demonstrate its attitude relating to the responsible use of alcohol and promote positive messages through its social media platforms.</w:t>
      </w:r>
    </w:p>
    <w:p w14:paraId="37222FCA" w14:textId="77777777" w:rsidR="001024B6" w:rsidRPr="001024B6" w:rsidRDefault="001024B6" w:rsidP="00474F77">
      <w:pPr>
        <w:numPr>
          <w:ilvl w:val="2"/>
          <w:numId w:val="9"/>
        </w:numPr>
        <w:shd w:val="clear" w:color="auto" w:fill="FFFFFF"/>
        <w:spacing w:beforeAutospacing="1" w:after="0" w:afterAutospacing="1" w:line="360" w:lineRule="auto"/>
        <w:ind w:left="709" w:hanging="283"/>
        <w:rPr>
          <w:rFonts w:eastAsia="Times New Roman" w:cstheme="minorHAnsi"/>
          <w:color w:val="000000"/>
          <w:lang w:eastAsia="en-GB"/>
        </w:rPr>
      </w:pPr>
      <w:r w:rsidRPr="001024B6">
        <w:rPr>
          <w:rFonts w:eastAsia="Times New Roman" w:cstheme="minorHAnsi"/>
          <w:color w:val="000000"/>
          <w:bdr w:val="none" w:sz="0" w:space="0" w:color="auto" w:frame="1"/>
          <w:lang w:eastAsia="en-GB"/>
        </w:rPr>
        <w:t>Pursue non-alcohol sponsorship and revenue sources.</w:t>
      </w:r>
    </w:p>
    <w:p w14:paraId="3590252F" w14:textId="77777777" w:rsidR="001024B6" w:rsidRPr="001024B6" w:rsidRDefault="001024B6" w:rsidP="00474F77">
      <w:pPr>
        <w:numPr>
          <w:ilvl w:val="2"/>
          <w:numId w:val="9"/>
        </w:numPr>
        <w:shd w:val="clear" w:color="auto" w:fill="FFFFFF"/>
        <w:spacing w:beforeAutospacing="1" w:after="0" w:afterAutospacing="1" w:line="360" w:lineRule="auto"/>
        <w:ind w:left="709" w:hanging="283"/>
        <w:rPr>
          <w:rFonts w:eastAsia="Times New Roman" w:cstheme="minorHAnsi"/>
          <w:color w:val="000000"/>
          <w:lang w:eastAsia="en-GB"/>
        </w:rPr>
      </w:pPr>
      <w:r w:rsidRPr="001024B6">
        <w:rPr>
          <w:rFonts w:eastAsia="Times New Roman" w:cstheme="minorHAnsi"/>
          <w:color w:val="000000"/>
          <w:bdr w:val="none" w:sz="0" w:space="0" w:color="auto" w:frame="1"/>
          <w:lang w:eastAsia="en-GB"/>
        </w:rPr>
        <w:t>Actively participate in the Alcohol and Drug Foundation’s </w:t>
      </w:r>
      <w:r w:rsidRPr="001024B6">
        <w:rPr>
          <w:rFonts w:eastAsia="Times New Roman" w:cstheme="minorHAnsi"/>
          <w:i/>
          <w:iCs/>
          <w:color w:val="000000"/>
          <w:bdr w:val="none" w:sz="0" w:space="0" w:color="auto" w:frame="1"/>
          <w:lang w:eastAsia="en-GB"/>
        </w:rPr>
        <w:t>Good Sports</w:t>
      </w:r>
      <w:r w:rsidRPr="001024B6">
        <w:rPr>
          <w:rFonts w:eastAsia="Times New Roman" w:cstheme="minorHAnsi"/>
          <w:color w:val="000000"/>
          <w:bdr w:val="none" w:sz="0" w:space="0" w:color="auto" w:frame="1"/>
          <w:lang w:eastAsia="en-GB"/>
        </w:rPr>
        <w:t> program with an ongoing priority to maintain the highest Good Sports accreditation.</w:t>
      </w:r>
    </w:p>
    <w:p w14:paraId="7ACB17A6" w14:textId="255105BA" w:rsidR="001024B6" w:rsidRPr="00474F77" w:rsidRDefault="00474F77" w:rsidP="009426CA">
      <w:pPr>
        <w:shd w:val="clear" w:color="auto" w:fill="FFFFFF"/>
        <w:spacing w:beforeAutospacing="1" w:after="0" w:afterAutospacing="1" w:line="360" w:lineRule="auto"/>
        <w:ind w:left="142"/>
        <w:rPr>
          <w:rFonts w:eastAsia="Times New Roman" w:cstheme="minorHAnsi"/>
          <w:color w:val="4472C4" w:themeColor="accent1"/>
          <w:lang w:eastAsia="en-GB"/>
        </w:rPr>
      </w:pPr>
      <w:r w:rsidRPr="00474F77">
        <w:rPr>
          <w:rFonts w:eastAsia="Times New Roman" w:cstheme="minorHAnsi"/>
          <w:b/>
          <w:bCs/>
          <w:color w:val="4472C4" w:themeColor="accent1"/>
          <w:bdr w:val="none" w:sz="0" w:space="0" w:color="auto" w:frame="1"/>
          <w:lang w:eastAsia="en-GB"/>
        </w:rPr>
        <w:t>15.</w:t>
      </w:r>
      <w:r w:rsidR="009426CA" w:rsidRPr="00474F77">
        <w:rPr>
          <w:rFonts w:eastAsia="Times New Roman" w:cstheme="minorHAnsi"/>
          <w:b/>
          <w:bCs/>
          <w:color w:val="4472C4" w:themeColor="accent1"/>
          <w:bdr w:val="none" w:sz="0" w:space="0" w:color="auto" w:frame="1"/>
          <w:lang w:eastAsia="en-GB"/>
        </w:rPr>
        <w:tab/>
      </w:r>
      <w:r w:rsidR="001024B6" w:rsidRPr="00474F77">
        <w:rPr>
          <w:rFonts w:eastAsia="Times New Roman" w:cstheme="minorHAnsi"/>
          <w:b/>
          <w:bCs/>
          <w:color w:val="4472C4" w:themeColor="accent1"/>
          <w:bdr w:val="none" w:sz="0" w:space="0" w:color="auto" w:frame="1"/>
          <w:lang w:eastAsia="en-GB"/>
        </w:rPr>
        <w:t>NON-COMPLIANCE</w:t>
      </w:r>
    </w:p>
    <w:p w14:paraId="5C573B81" w14:textId="6DD84DEB" w:rsidR="001024B6" w:rsidRPr="001024B6" w:rsidRDefault="00474F77" w:rsidP="00474F77">
      <w:pPr>
        <w:shd w:val="clear" w:color="auto" w:fill="FFFFFF"/>
        <w:spacing w:after="0" w:line="360" w:lineRule="auto"/>
        <w:ind w:left="142"/>
        <w:textAlignment w:val="top"/>
        <w:rPr>
          <w:rFonts w:eastAsia="Times New Roman" w:cstheme="minorHAnsi"/>
          <w:color w:val="000000"/>
          <w:lang w:eastAsia="en-GB"/>
        </w:rPr>
      </w:pPr>
      <w:r>
        <w:rPr>
          <w:rFonts w:eastAsia="Times New Roman" w:cstheme="minorHAnsi"/>
          <w:color w:val="000000"/>
          <w:bdr w:val="none" w:sz="0" w:space="0" w:color="auto" w:frame="1"/>
          <w:lang w:eastAsia="en-GB"/>
        </w:rPr>
        <w:t xml:space="preserve">All </w:t>
      </w:r>
      <w:r w:rsidR="001024B6" w:rsidRPr="001024B6">
        <w:rPr>
          <w:rFonts w:eastAsia="Times New Roman" w:cstheme="minorHAnsi"/>
          <w:color w:val="000000"/>
          <w:bdr w:val="none" w:sz="0" w:space="0" w:color="auto" w:frame="1"/>
          <w:lang w:eastAsia="en-GB"/>
        </w:rPr>
        <w:t>Club committee members will uphold this policy and any non-compliance, particularly in regard to Licencing Laws*, will be handled according to the following process:</w:t>
      </w:r>
    </w:p>
    <w:p w14:paraId="1992BBFA" w14:textId="77777777" w:rsidR="001024B6" w:rsidRPr="001024B6" w:rsidRDefault="001024B6" w:rsidP="009426CA">
      <w:pPr>
        <w:numPr>
          <w:ilvl w:val="1"/>
          <w:numId w:val="9"/>
        </w:numPr>
        <w:shd w:val="clear" w:color="auto" w:fill="FFFFFF"/>
        <w:spacing w:beforeAutospacing="1" w:after="0" w:afterAutospacing="1" w:line="360" w:lineRule="auto"/>
        <w:ind w:left="1134"/>
        <w:rPr>
          <w:rFonts w:eastAsia="Times New Roman" w:cstheme="minorHAnsi"/>
          <w:color w:val="000000"/>
          <w:lang w:eastAsia="en-GB"/>
        </w:rPr>
      </w:pPr>
      <w:r w:rsidRPr="001024B6">
        <w:rPr>
          <w:rFonts w:eastAsia="Times New Roman" w:cstheme="minorHAnsi"/>
          <w:color w:val="000000"/>
          <w:bdr w:val="none" w:sz="0" w:space="0" w:color="auto" w:frame="1"/>
          <w:lang w:eastAsia="en-GB"/>
        </w:rPr>
        <w:lastRenderedPageBreak/>
        <w:t>Explanation of the policy to the person/people concerned, including identification of the section of policy not being complied with.</w:t>
      </w:r>
    </w:p>
    <w:p w14:paraId="2D421FD1" w14:textId="60F1C2DA" w:rsidR="001024B6" w:rsidRPr="001024B6" w:rsidRDefault="001024B6" w:rsidP="009426CA">
      <w:pPr>
        <w:numPr>
          <w:ilvl w:val="1"/>
          <w:numId w:val="9"/>
        </w:numPr>
        <w:shd w:val="clear" w:color="auto" w:fill="FFFFFF"/>
        <w:spacing w:beforeAutospacing="1" w:after="0" w:afterAutospacing="1" w:line="360" w:lineRule="auto"/>
        <w:ind w:left="1134"/>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Continued non-compliance with the policy should be handled by at least two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ommittee members who will use their discretion as to the action taken, which may include asking the person/ people to leave the facilities or function.</w:t>
      </w:r>
    </w:p>
    <w:p w14:paraId="0109820A" w14:textId="00274E8E" w:rsidR="001024B6" w:rsidRPr="00474F77" w:rsidRDefault="001024B6" w:rsidP="009426CA">
      <w:pPr>
        <w:shd w:val="clear" w:color="auto" w:fill="FFFFFF"/>
        <w:tabs>
          <w:tab w:val="left" w:pos="709"/>
        </w:tabs>
        <w:spacing w:after="0" w:line="360" w:lineRule="auto"/>
        <w:ind w:left="142"/>
        <w:textAlignment w:val="top"/>
        <w:rPr>
          <w:rFonts w:eastAsia="Times New Roman" w:cstheme="minorHAnsi"/>
          <w:color w:val="4472C4" w:themeColor="accent1"/>
          <w:lang w:eastAsia="en-GB"/>
        </w:rPr>
      </w:pPr>
      <w:r w:rsidRPr="00474F77">
        <w:rPr>
          <w:rFonts w:eastAsia="Times New Roman" w:cstheme="minorHAnsi"/>
          <w:color w:val="4472C4" w:themeColor="accent1"/>
          <w:bdr w:val="none" w:sz="0" w:space="0" w:color="auto" w:frame="1"/>
          <w:lang w:eastAsia="en-GB"/>
        </w:rPr>
        <w:t> </w:t>
      </w:r>
      <w:r w:rsidR="00474F77" w:rsidRPr="00474F77">
        <w:rPr>
          <w:rFonts w:eastAsia="Times New Roman" w:cstheme="minorHAnsi"/>
          <w:color w:val="4472C4" w:themeColor="accent1"/>
          <w:bdr w:val="none" w:sz="0" w:space="0" w:color="auto" w:frame="1"/>
          <w:lang w:eastAsia="en-GB"/>
        </w:rPr>
        <w:t>16</w:t>
      </w:r>
      <w:r w:rsidR="009426CA" w:rsidRPr="00474F77">
        <w:rPr>
          <w:rFonts w:eastAsia="Times New Roman" w:cstheme="minorHAnsi"/>
          <w:color w:val="4472C4" w:themeColor="accent1"/>
          <w:bdr w:val="none" w:sz="0" w:space="0" w:color="auto" w:frame="1"/>
          <w:lang w:eastAsia="en-GB"/>
        </w:rPr>
        <w:t>.</w:t>
      </w:r>
      <w:r w:rsidR="009426CA" w:rsidRPr="00474F77">
        <w:rPr>
          <w:rFonts w:eastAsia="Times New Roman" w:cstheme="minorHAnsi"/>
          <w:color w:val="4472C4" w:themeColor="accent1"/>
          <w:bdr w:val="none" w:sz="0" w:space="0" w:color="auto" w:frame="1"/>
          <w:lang w:eastAsia="en-GB"/>
        </w:rPr>
        <w:tab/>
      </w:r>
      <w:r w:rsidR="009426CA" w:rsidRPr="00474F77">
        <w:rPr>
          <w:rFonts w:eastAsia="Times New Roman" w:cstheme="minorHAnsi"/>
          <w:color w:val="4472C4" w:themeColor="accent1"/>
          <w:bdr w:val="none" w:sz="0" w:space="0" w:color="auto" w:frame="1"/>
          <w:lang w:eastAsia="en-GB"/>
        </w:rPr>
        <w:tab/>
      </w:r>
      <w:r w:rsidRPr="00474F77">
        <w:rPr>
          <w:rFonts w:eastAsia="Times New Roman" w:cstheme="minorHAnsi"/>
          <w:b/>
          <w:bCs/>
          <w:color w:val="4472C4" w:themeColor="accent1"/>
          <w:bdr w:val="none" w:sz="0" w:space="0" w:color="auto" w:frame="1"/>
          <w:lang w:eastAsia="en-GB"/>
        </w:rPr>
        <w:t>POLICY MANAGEMENT</w:t>
      </w:r>
    </w:p>
    <w:p w14:paraId="64CE5BB9" w14:textId="1837E1B7" w:rsidR="001024B6" w:rsidRPr="001024B6" w:rsidRDefault="001024B6" w:rsidP="00474F77">
      <w:pPr>
        <w:shd w:val="clear" w:color="auto" w:fill="FFFFFF"/>
        <w:spacing w:after="0" w:line="360" w:lineRule="auto"/>
        <w:ind w:left="142"/>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xml:space="preserve">The presence of a bar manager, person who has current RSA qualifications and/or </w:t>
      </w:r>
      <w:r w:rsidR="009426CA">
        <w:rPr>
          <w:rFonts w:eastAsia="Times New Roman" w:cstheme="minorHAnsi"/>
          <w:color w:val="000000"/>
          <w:bdr w:val="none" w:sz="0" w:space="0" w:color="auto" w:frame="1"/>
          <w:lang w:eastAsia="en-GB"/>
        </w:rPr>
        <w:t>C</w:t>
      </w:r>
      <w:r w:rsidRPr="001024B6">
        <w:rPr>
          <w:rFonts w:eastAsia="Times New Roman" w:cstheme="minorHAnsi"/>
          <w:color w:val="000000"/>
          <w:bdr w:val="none" w:sz="0" w:space="0" w:color="auto" w:frame="1"/>
          <w:lang w:eastAsia="en-GB"/>
        </w:rPr>
        <w:t>ommittee member, whenever our bar is open, is essential to ensure compliance with this policy and liquor licensing laws.</w:t>
      </w:r>
    </w:p>
    <w:p w14:paraId="6689F8B0" w14:textId="4A39F69A" w:rsidR="001024B6" w:rsidRPr="00474F77" w:rsidRDefault="00474F77" w:rsidP="009426CA">
      <w:pPr>
        <w:shd w:val="clear" w:color="auto" w:fill="FFFFFF"/>
        <w:spacing w:beforeAutospacing="1" w:after="0" w:afterAutospacing="1" w:line="360" w:lineRule="auto"/>
        <w:ind w:left="142"/>
        <w:rPr>
          <w:rFonts w:eastAsia="Times New Roman" w:cstheme="minorHAnsi"/>
          <w:color w:val="4472C4" w:themeColor="accent1"/>
          <w:lang w:eastAsia="en-GB"/>
        </w:rPr>
      </w:pPr>
      <w:r w:rsidRPr="00474F77">
        <w:rPr>
          <w:rFonts w:eastAsia="Times New Roman" w:cstheme="minorHAnsi"/>
          <w:b/>
          <w:bCs/>
          <w:color w:val="4472C4" w:themeColor="accent1"/>
          <w:bdr w:val="none" w:sz="0" w:space="0" w:color="auto" w:frame="1"/>
          <w:lang w:eastAsia="en-GB"/>
        </w:rPr>
        <w:t>17</w:t>
      </w:r>
      <w:r w:rsidR="009426CA" w:rsidRPr="00474F77">
        <w:rPr>
          <w:rFonts w:eastAsia="Times New Roman" w:cstheme="minorHAnsi"/>
          <w:b/>
          <w:bCs/>
          <w:color w:val="4472C4" w:themeColor="accent1"/>
          <w:bdr w:val="none" w:sz="0" w:space="0" w:color="auto" w:frame="1"/>
          <w:lang w:eastAsia="en-GB"/>
        </w:rPr>
        <w:t>.</w:t>
      </w:r>
      <w:r w:rsidR="009426CA" w:rsidRPr="00474F77">
        <w:rPr>
          <w:rFonts w:eastAsia="Times New Roman" w:cstheme="minorHAnsi"/>
          <w:b/>
          <w:bCs/>
          <w:color w:val="4472C4" w:themeColor="accent1"/>
          <w:bdr w:val="none" w:sz="0" w:space="0" w:color="auto" w:frame="1"/>
          <w:lang w:eastAsia="en-GB"/>
        </w:rPr>
        <w:tab/>
      </w:r>
      <w:r w:rsidR="001024B6" w:rsidRPr="00474F77">
        <w:rPr>
          <w:rFonts w:eastAsia="Times New Roman" w:cstheme="minorHAnsi"/>
          <w:b/>
          <w:bCs/>
          <w:color w:val="4472C4" w:themeColor="accent1"/>
          <w:bdr w:val="none" w:sz="0" w:space="0" w:color="auto" w:frame="1"/>
          <w:lang w:eastAsia="en-GB"/>
        </w:rPr>
        <w:t>POLICY REVIEW</w:t>
      </w:r>
    </w:p>
    <w:p w14:paraId="56165A51" w14:textId="77777777" w:rsidR="001024B6" w:rsidRPr="001024B6" w:rsidRDefault="001024B6" w:rsidP="00474F77">
      <w:pPr>
        <w:shd w:val="clear" w:color="auto" w:fill="FFFFFF"/>
        <w:spacing w:after="0" w:line="360" w:lineRule="auto"/>
        <w:ind w:left="142"/>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This policy will be reviewed annually to ensure it remains relevant to club operations and reflects both community expectations and legal requirements.</w:t>
      </w:r>
    </w:p>
    <w:p w14:paraId="3293C239" w14:textId="77777777"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t> </w:t>
      </w:r>
    </w:p>
    <w:p w14:paraId="698ED4A7" w14:textId="77777777"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t>SIGNATURES:</w:t>
      </w:r>
    </w:p>
    <w:tbl>
      <w:tblPr>
        <w:tblW w:w="0" w:type="dxa"/>
        <w:shd w:val="clear" w:color="auto" w:fill="FFFFFF"/>
        <w:tblCellMar>
          <w:left w:w="0" w:type="dxa"/>
          <w:right w:w="0" w:type="dxa"/>
        </w:tblCellMar>
        <w:tblLook w:val="04A0" w:firstRow="1" w:lastRow="0" w:firstColumn="1" w:lastColumn="0" w:noHBand="0" w:noVBand="1"/>
      </w:tblPr>
      <w:tblGrid>
        <w:gridCol w:w="979"/>
        <w:gridCol w:w="3535"/>
        <w:gridCol w:w="993"/>
        <w:gridCol w:w="3519"/>
      </w:tblGrid>
      <w:tr w:rsidR="001024B6" w:rsidRPr="001024B6" w14:paraId="7C7C4CF6" w14:textId="77777777" w:rsidTr="001024B6">
        <w:tc>
          <w:tcPr>
            <w:tcW w:w="1102" w:type="dxa"/>
            <w:tcBorders>
              <w:top w:val="nil"/>
              <w:left w:val="nil"/>
              <w:bottom w:val="nil"/>
              <w:right w:val="nil"/>
            </w:tcBorders>
            <w:shd w:val="clear" w:color="auto" w:fill="FFFFFF"/>
            <w:tcMar>
              <w:top w:w="0" w:type="dxa"/>
              <w:left w:w="108" w:type="dxa"/>
              <w:bottom w:w="0" w:type="dxa"/>
              <w:right w:w="108" w:type="dxa"/>
            </w:tcMar>
            <w:hideMark/>
          </w:tcPr>
          <w:p w14:paraId="2781039B"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Signed:</w:t>
            </w:r>
          </w:p>
        </w:tc>
        <w:tc>
          <w:tcPr>
            <w:tcW w:w="3826" w:type="dxa"/>
            <w:tcBorders>
              <w:top w:val="nil"/>
              <w:left w:val="nil"/>
              <w:bottom w:val="nil"/>
              <w:right w:val="nil"/>
            </w:tcBorders>
            <w:shd w:val="clear" w:color="auto" w:fill="FFFFFF"/>
            <w:tcMar>
              <w:top w:w="0" w:type="dxa"/>
              <w:left w:w="108" w:type="dxa"/>
              <w:bottom w:w="0" w:type="dxa"/>
              <w:right w:w="108" w:type="dxa"/>
            </w:tcMar>
            <w:hideMark/>
          </w:tcPr>
          <w:p w14:paraId="1B740B3B"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808080"/>
                <w:bdr w:val="none" w:sz="0" w:space="0" w:color="auto" w:frame="1"/>
                <w:lang w:eastAsia="en-GB"/>
              </w:rPr>
              <w:t>____________________________</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4DDF9992"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Signed:</w:t>
            </w:r>
          </w:p>
        </w:tc>
        <w:tc>
          <w:tcPr>
            <w:tcW w:w="3792" w:type="dxa"/>
            <w:tcBorders>
              <w:top w:val="nil"/>
              <w:left w:val="nil"/>
              <w:bottom w:val="nil"/>
              <w:right w:val="nil"/>
            </w:tcBorders>
            <w:shd w:val="clear" w:color="auto" w:fill="FFFFFF"/>
            <w:tcMar>
              <w:top w:w="0" w:type="dxa"/>
              <w:left w:w="108" w:type="dxa"/>
              <w:bottom w:w="0" w:type="dxa"/>
              <w:right w:w="108" w:type="dxa"/>
            </w:tcMar>
            <w:hideMark/>
          </w:tcPr>
          <w:p w14:paraId="1613464A"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808080"/>
                <w:bdr w:val="none" w:sz="0" w:space="0" w:color="auto" w:frame="1"/>
                <w:lang w:eastAsia="en-GB"/>
              </w:rPr>
              <w:t>____________________________</w:t>
            </w:r>
          </w:p>
        </w:tc>
      </w:tr>
      <w:tr w:rsidR="001024B6" w:rsidRPr="001024B6" w14:paraId="496DE1A6" w14:textId="77777777" w:rsidTr="001024B6">
        <w:tc>
          <w:tcPr>
            <w:tcW w:w="1102" w:type="dxa"/>
            <w:tcBorders>
              <w:top w:val="nil"/>
              <w:left w:val="nil"/>
              <w:bottom w:val="nil"/>
              <w:right w:val="nil"/>
            </w:tcBorders>
            <w:shd w:val="clear" w:color="auto" w:fill="FFFFFF"/>
            <w:tcMar>
              <w:top w:w="0" w:type="dxa"/>
              <w:left w:w="108" w:type="dxa"/>
              <w:bottom w:w="0" w:type="dxa"/>
              <w:right w:w="108" w:type="dxa"/>
            </w:tcMar>
            <w:hideMark/>
          </w:tcPr>
          <w:p w14:paraId="47A16F87"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000000"/>
                <w:lang w:eastAsia="en-GB"/>
              </w:rPr>
              <w:t> </w:t>
            </w:r>
          </w:p>
        </w:tc>
        <w:tc>
          <w:tcPr>
            <w:tcW w:w="3826" w:type="dxa"/>
            <w:tcBorders>
              <w:top w:val="nil"/>
              <w:left w:val="nil"/>
              <w:bottom w:val="nil"/>
              <w:right w:val="nil"/>
            </w:tcBorders>
            <w:shd w:val="clear" w:color="auto" w:fill="FFFFFF"/>
            <w:tcMar>
              <w:top w:w="0" w:type="dxa"/>
              <w:left w:w="108" w:type="dxa"/>
              <w:bottom w:w="0" w:type="dxa"/>
              <w:right w:w="108" w:type="dxa"/>
            </w:tcMar>
            <w:hideMark/>
          </w:tcPr>
          <w:p w14:paraId="1740791E"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Club President</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1F733D08"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000000"/>
                <w:lang w:eastAsia="en-GB"/>
              </w:rPr>
              <w:t> </w:t>
            </w:r>
          </w:p>
        </w:tc>
        <w:tc>
          <w:tcPr>
            <w:tcW w:w="3792" w:type="dxa"/>
            <w:tcBorders>
              <w:top w:val="nil"/>
              <w:left w:val="nil"/>
              <w:bottom w:val="nil"/>
              <w:right w:val="nil"/>
            </w:tcBorders>
            <w:shd w:val="clear" w:color="auto" w:fill="FFFFFF"/>
            <w:tcMar>
              <w:top w:w="0" w:type="dxa"/>
              <w:left w:w="108" w:type="dxa"/>
              <w:bottom w:w="0" w:type="dxa"/>
              <w:right w:w="108" w:type="dxa"/>
            </w:tcMar>
            <w:hideMark/>
          </w:tcPr>
          <w:p w14:paraId="22F91A2C"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Club Secretary</w:t>
            </w:r>
          </w:p>
        </w:tc>
      </w:tr>
      <w:tr w:rsidR="001024B6" w:rsidRPr="001024B6" w14:paraId="443B3F0F" w14:textId="77777777" w:rsidTr="001024B6">
        <w:tc>
          <w:tcPr>
            <w:tcW w:w="1102" w:type="dxa"/>
            <w:tcBorders>
              <w:top w:val="nil"/>
              <w:left w:val="nil"/>
              <w:bottom w:val="nil"/>
              <w:right w:val="nil"/>
            </w:tcBorders>
            <w:shd w:val="clear" w:color="auto" w:fill="FFFFFF"/>
            <w:tcMar>
              <w:top w:w="0" w:type="dxa"/>
              <w:left w:w="108" w:type="dxa"/>
              <w:bottom w:w="0" w:type="dxa"/>
              <w:right w:w="108" w:type="dxa"/>
            </w:tcMar>
            <w:hideMark/>
          </w:tcPr>
          <w:p w14:paraId="17768B14"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Date:</w:t>
            </w:r>
          </w:p>
        </w:tc>
        <w:tc>
          <w:tcPr>
            <w:tcW w:w="3826" w:type="dxa"/>
            <w:tcBorders>
              <w:top w:val="nil"/>
              <w:left w:val="nil"/>
              <w:bottom w:val="nil"/>
              <w:right w:val="nil"/>
            </w:tcBorders>
            <w:shd w:val="clear" w:color="auto" w:fill="FFFFFF"/>
            <w:tcMar>
              <w:top w:w="0" w:type="dxa"/>
              <w:left w:w="108" w:type="dxa"/>
              <w:bottom w:w="0" w:type="dxa"/>
              <w:right w:w="108" w:type="dxa"/>
            </w:tcMar>
            <w:hideMark/>
          </w:tcPr>
          <w:p w14:paraId="39C235B7" w14:textId="1CA20AD7" w:rsidR="001024B6" w:rsidRPr="001024B6" w:rsidRDefault="001024B6" w:rsidP="001024B6">
            <w:pPr>
              <w:spacing w:after="0" w:line="360" w:lineRule="auto"/>
              <w:textAlignment w:val="top"/>
              <w:rPr>
                <w:rFonts w:eastAsia="Times New Roman" w:cstheme="minorHAnsi"/>
                <w:color w:val="000000"/>
                <w:lang w:eastAsia="en-GB"/>
              </w:rPr>
            </w:pP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6A9370D7" w14:textId="77777777" w:rsidR="001024B6" w:rsidRPr="001024B6" w:rsidRDefault="001024B6" w:rsidP="001024B6">
            <w:pPr>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Date:</w:t>
            </w:r>
          </w:p>
        </w:tc>
        <w:tc>
          <w:tcPr>
            <w:tcW w:w="3792" w:type="dxa"/>
            <w:tcBorders>
              <w:top w:val="nil"/>
              <w:left w:val="nil"/>
              <w:bottom w:val="nil"/>
              <w:right w:val="nil"/>
            </w:tcBorders>
            <w:shd w:val="clear" w:color="auto" w:fill="FFFFFF"/>
            <w:tcMar>
              <w:top w:w="0" w:type="dxa"/>
              <w:left w:w="108" w:type="dxa"/>
              <w:bottom w:w="0" w:type="dxa"/>
              <w:right w:w="108" w:type="dxa"/>
            </w:tcMar>
            <w:hideMark/>
          </w:tcPr>
          <w:p w14:paraId="355CCD42" w14:textId="183B8F4F" w:rsidR="001024B6" w:rsidRPr="001024B6" w:rsidRDefault="001024B6" w:rsidP="001024B6">
            <w:pPr>
              <w:spacing w:after="0" w:line="360" w:lineRule="auto"/>
              <w:textAlignment w:val="top"/>
              <w:rPr>
                <w:rFonts w:eastAsia="Times New Roman" w:cstheme="minorHAnsi"/>
                <w:color w:val="000000"/>
                <w:lang w:eastAsia="en-GB"/>
              </w:rPr>
            </w:pPr>
          </w:p>
        </w:tc>
      </w:tr>
    </w:tbl>
    <w:p w14:paraId="2FEEF360" w14:textId="77777777"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w:t>
      </w:r>
    </w:p>
    <w:p w14:paraId="7CFB63F1" w14:textId="67342503"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Next policy review date is </w:t>
      </w:r>
      <w:r w:rsidR="00984945">
        <w:rPr>
          <w:rFonts w:eastAsia="Times New Roman" w:cstheme="minorHAnsi"/>
          <w:color w:val="000000"/>
          <w:bdr w:val="none" w:sz="0" w:space="0" w:color="auto" w:frame="1"/>
          <w:lang w:eastAsia="en-GB"/>
        </w:rPr>
        <w:t>XX/XX/XXXX</w:t>
      </w:r>
    </w:p>
    <w:p w14:paraId="53360BFC" w14:textId="77777777"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w:t>
      </w:r>
    </w:p>
    <w:p w14:paraId="5B76B111" w14:textId="77777777"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b/>
          <w:bCs/>
          <w:color w:val="21A1B6"/>
          <w:bdr w:val="none" w:sz="0" w:space="0" w:color="auto" w:frame="1"/>
          <w:lang w:eastAsia="en-GB"/>
        </w:rPr>
        <w:t>ENQUIRIES REGARDING OUR POLICY:</w:t>
      </w:r>
    </w:p>
    <w:p w14:paraId="7373AFF1" w14:textId="567CDA8D"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shd w:val="clear" w:color="auto" w:fill="FFFFFF"/>
          <w:lang w:eastAsia="en-GB"/>
        </w:rPr>
        <w:t xml:space="preserve">CONTACT: </w:t>
      </w:r>
    </w:p>
    <w:p w14:paraId="3831976E" w14:textId="0ED933BC"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shd w:val="clear" w:color="auto" w:fill="FFFFFF"/>
          <w:lang w:eastAsia="en-GB"/>
        </w:rPr>
        <w:t xml:space="preserve">PHONE: </w:t>
      </w:r>
    </w:p>
    <w:p w14:paraId="618B1992" w14:textId="3DA264FA"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shd w:val="clear" w:color="auto" w:fill="FFFFFF"/>
          <w:lang w:eastAsia="en-GB"/>
        </w:rPr>
        <w:t xml:space="preserve">EMAIL: </w:t>
      </w:r>
    </w:p>
    <w:p w14:paraId="3060E23D" w14:textId="77777777"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w:t>
      </w:r>
    </w:p>
    <w:p w14:paraId="0FD3FCBB" w14:textId="77777777"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*Unless exempt from having a licence under state specific laws</w:t>
      </w:r>
    </w:p>
    <w:p w14:paraId="529338BF" w14:textId="77777777" w:rsidR="001024B6" w:rsidRPr="001024B6" w:rsidRDefault="001024B6" w:rsidP="001024B6">
      <w:pPr>
        <w:shd w:val="clear" w:color="auto" w:fill="FFFFFF"/>
        <w:spacing w:after="0" w:line="360" w:lineRule="auto"/>
        <w:textAlignment w:val="top"/>
        <w:rPr>
          <w:rFonts w:eastAsia="Times New Roman" w:cstheme="minorHAnsi"/>
          <w:color w:val="000000"/>
          <w:lang w:eastAsia="en-GB"/>
        </w:rPr>
      </w:pPr>
      <w:r w:rsidRPr="001024B6">
        <w:rPr>
          <w:rFonts w:eastAsia="Times New Roman" w:cstheme="minorHAnsi"/>
          <w:color w:val="000000"/>
          <w:bdr w:val="none" w:sz="0" w:space="0" w:color="auto" w:frame="1"/>
          <w:lang w:eastAsia="en-GB"/>
        </w:rPr>
        <w:t> </w:t>
      </w:r>
    </w:p>
    <w:p w14:paraId="594F5BD6" w14:textId="55577EF5" w:rsidR="00701287" w:rsidRPr="001024B6" w:rsidRDefault="001024B6" w:rsidP="00984945">
      <w:pPr>
        <w:shd w:val="clear" w:color="auto" w:fill="FFFFFF"/>
        <w:spacing w:after="0" w:line="360" w:lineRule="auto"/>
        <w:textAlignment w:val="top"/>
        <w:rPr>
          <w:rFonts w:cstheme="minorHAnsi"/>
        </w:rPr>
      </w:pPr>
      <w:r w:rsidRPr="001024B6">
        <w:rPr>
          <w:rFonts w:eastAsia="Times New Roman" w:cstheme="minorHAnsi"/>
          <w:color w:val="000000"/>
          <w:bdr w:val="none" w:sz="0" w:space="0" w:color="auto" w:frame="1"/>
          <w:lang w:eastAsia="en-GB"/>
        </w:rPr>
        <w:t>Visit: </w:t>
      </w:r>
      <w:hyperlink r:id="rId8" w:tgtFrame="_top" w:history="1">
        <w:r w:rsidRPr="001024B6">
          <w:rPr>
            <w:rFonts w:eastAsia="Times New Roman" w:cstheme="minorHAnsi"/>
            <w:color w:val="003366"/>
            <w:u w:val="single"/>
            <w:bdr w:val="none" w:sz="0" w:space="0" w:color="auto" w:frame="1"/>
            <w:lang w:eastAsia="en-GB"/>
          </w:rPr>
          <w:t>www.goodsports.com.au</w:t>
        </w:r>
      </w:hyperlink>
      <w:r w:rsidRPr="001024B6">
        <w:rPr>
          <w:rFonts w:eastAsia="Times New Roman" w:cstheme="minorHAnsi"/>
          <w:color w:val="000000"/>
          <w:bdr w:val="none" w:sz="0" w:space="0" w:color="auto" w:frame="1"/>
          <w:lang w:eastAsia="en-GB"/>
        </w:rPr>
        <w:t> for information regarding the Good Sports program.</w:t>
      </w:r>
    </w:p>
    <w:sectPr w:rsidR="00701287" w:rsidRPr="00102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5CFA"/>
    <w:multiLevelType w:val="multilevel"/>
    <w:tmpl w:val="8D183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B4985"/>
    <w:multiLevelType w:val="hybridMultilevel"/>
    <w:tmpl w:val="661CCB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53F1323"/>
    <w:multiLevelType w:val="multilevel"/>
    <w:tmpl w:val="CDE088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30557"/>
    <w:multiLevelType w:val="multilevel"/>
    <w:tmpl w:val="8D183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35B7F"/>
    <w:multiLevelType w:val="multilevel"/>
    <w:tmpl w:val="CDAC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56B30"/>
    <w:multiLevelType w:val="multilevel"/>
    <w:tmpl w:val="DD76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91357"/>
    <w:multiLevelType w:val="multilevel"/>
    <w:tmpl w:val="8D183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CF275B"/>
    <w:multiLevelType w:val="multilevel"/>
    <w:tmpl w:val="05ACE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ED6FCB"/>
    <w:multiLevelType w:val="multilevel"/>
    <w:tmpl w:val="2536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360A60"/>
    <w:multiLevelType w:val="multilevel"/>
    <w:tmpl w:val="641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2D3EC1"/>
    <w:multiLevelType w:val="multilevel"/>
    <w:tmpl w:val="88F6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964261"/>
    <w:multiLevelType w:val="hybridMultilevel"/>
    <w:tmpl w:val="72CC87A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0"/>
    <w:lvlOverride w:ilvl="0"/>
  </w:num>
  <w:num w:numId="3">
    <w:abstractNumId w:val="7"/>
  </w:num>
  <w:num w:numId="4">
    <w:abstractNumId w:val="5"/>
  </w:num>
  <w:num w:numId="5">
    <w:abstractNumId w:val="8"/>
  </w:num>
  <w:num w:numId="6">
    <w:abstractNumId w:val="9"/>
  </w:num>
  <w:num w:numId="7">
    <w:abstractNumId w:val="4"/>
  </w:num>
  <w:num w:numId="8">
    <w:abstractNumId w:val="10"/>
  </w:num>
  <w:num w:numId="9">
    <w:abstractNumId w:val="2"/>
  </w:num>
  <w:num w:numId="10">
    <w:abstractNumId w:val="2"/>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lowerLetter"/>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3"/>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B6"/>
    <w:rsid w:val="001024B6"/>
    <w:rsid w:val="00174716"/>
    <w:rsid w:val="002F540A"/>
    <w:rsid w:val="00474F77"/>
    <w:rsid w:val="005C45DC"/>
    <w:rsid w:val="00701287"/>
    <w:rsid w:val="009426CA"/>
    <w:rsid w:val="0098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5B59"/>
  <w15:chartTrackingRefBased/>
  <w15:docId w15:val="{299E5E76-8279-4604-A8F3-0AF5F227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24B6"/>
    <w:rPr>
      <w:color w:val="0000FF"/>
      <w:u w:val="single"/>
    </w:rPr>
  </w:style>
  <w:style w:type="paragraph" w:styleId="ListParagraph">
    <w:name w:val="List Paragraph"/>
    <w:basedOn w:val="Normal"/>
    <w:uiPriority w:val="34"/>
    <w:qFormat/>
    <w:rsid w:val="0010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sports.com.au/" TargetMode="External"/><Relationship Id="rId3" Type="http://schemas.openxmlformats.org/officeDocument/2006/relationships/settings" Target="settings.xml"/><Relationship Id="rId7" Type="http://schemas.openxmlformats.org/officeDocument/2006/relationships/hyperlink" Target="http://goodsports.com.au/resources/alternatives-alcohol-pri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dsports.com.au/wp-content/uploads/2016/08/gs-substantial-food-information-sheet-20170727.docx" TargetMode="External"/><Relationship Id="rId5" Type="http://schemas.openxmlformats.org/officeDocument/2006/relationships/hyperlink" Target="file:///\\adf-file\adf\Community%20Programs\Good%20Sports\MARKETING\Merchandise\Designs\2015\Double%20sided%20accreditation%20poster\ADF112%20Standard%20Drinks%20Poster%20A4%20ART-2_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and Kathy</dc:creator>
  <cp:keywords/>
  <dc:description/>
  <cp:lastModifiedBy>Julian and Kathy</cp:lastModifiedBy>
  <cp:revision>3</cp:revision>
  <dcterms:created xsi:type="dcterms:W3CDTF">2020-10-17T23:41:00Z</dcterms:created>
  <dcterms:modified xsi:type="dcterms:W3CDTF">2020-10-18T00:23:00Z</dcterms:modified>
</cp:coreProperties>
</file>